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2203" w:rsidRDefault="00CE2203" w:rsidP="007E0F7F">
      <w:pPr>
        <w:contextualSpacing w:val="0"/>
        <w:jc w:val="center"/>
        <w:rPr>
          <w:rFonts w:ascii="Arial" w:hAnsi="Arial" w:cs="Arial"/>
          <w:b/>
          <w:color w:val="auto"/>
          <w:szCs w:val="24"/>
        </w:rPr>
      </w:pPr>
    </w:p>
    <w:p w:rsidR="00CE2203" w:rsidRDefault="00CE2203" w:rsidP="007E0F7F">
      <w:pPr>
        <w:contextualSpacing w:val="0"/>
        <w:jc w:val="center"/>
        <w:rPr>
          <w:rFonts w:ascii="Arial" w:hAnsi="Arial" w:cs="Arial"/>
          <w:b/>
          <w:color w:val="auto"/>
          <w:szCs w:val="24"/>
        </w:rPr>
      </w:pPr>
    </w:p>
    <w:p w:rsidR="007C307B" w:rsidRPr="00CE2203" w:rsidRDefault="007C307B" w:rsidP="007E0F7F">
      <w:pPr>
        <w:contextualSpacing w:val="0"/>
        <w:jc w:val="center"/>
        <w:rPr>
          <w:rFonts w:ascii="Arial" w:hAnsi="Arial" w:cs="Arial"/>
          <w:b/>
          <w:color w:val="auto"/>
          <w:szCs w:val="24"/>
        </w:rPr>
      </w:pPr>
      <w:r w:rsidRPr="00CE2203">
        <w:rPr>
          <w:rFonts w:ascii="Arial" w:hAnsi="Arial" w:cs="Arial"/>
          <w:b/>
          <w:color w:val="auto"/>
          <w:szCs w:val="24"/>
        </w:rPr>
        <w:t>FORMULARIO 1: ENSAYOS REGULADOS</w:t>
      </w:r>
    </w:p>
    <w:p w:rsidR="007C307B" w:rsidRDefault="007C307B">
      <w:pPr>
        <w:contextualSpacing w:val="0"/>
        <w:rPr>
          <w:rFonts w:ascii="Arial" w:hAnsi="Arial" w:cs="Arial"/>
          <w:b/>
          <w:color w:val="auto"/>
          <w:szCs w:val="24"/>
        </w:rPr>
      </w:pPr>
    </w:p>
    <w:p w:rsidR="00CE2203" w:rsidRPr="00CE2203" w:rsidRDefault="00CE2203">
      <w:pPr>
        <w:contextualSpacing w:val="0"/>
        <w:rPr>
          <w:rFonts w:ascii="Arial" w:hAnsi="Arial" w:cs="Arial"/>
          <w:b/>
          <w:color w:val="auto"/>
          <w:szCs w:val="24"/>
        </w:rPr>
      </w:pPr>
    </w:p>
    <w:p w:rsidR="007C307B" w:rsidRPr="00CE2203" w:rsidRDefault="007C307B" w:rsidP="001A1742">
      <w:pPr>
        <w:rPr>
          <w:rFonts w:ascii="Arial" w:hAnsi="Arial" w:cs="Arial"/>
          <w:b/>
          <w:color w:val="auto"/>
          <w:szCs w:val="24"/>
        </w:rPr>
      </w:pPr>
      <w:r w:rsidRPr="00CE2203">
        <w:rPr>
          <w:rFonts w:ascii="Arial" w:hAnsi="Arial" w:cs="Arial"/>
          <w:b/>
          <w:color w:val="auto"/>
          <w:szCs w:val="24"/>
        </w:rPr>
        <w:t>A. Información sobre el solicitante del permiso</w:t>
      </w:r>
    </w:p>
    <w:p w:rsidR="007C307B" w:rsidRPr="00CE2203" w:rsidRDefault="007C307B" w:rsidP="00B57A3E">
      <w:pPr>
        <w:ind w:left="108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641F48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Solicitante</w:t>
      </w:r>
    </w:p>
    <w:p w:rsidR="007C307B" w:rsidRPr="00CE2203" w:rsidRDefault="007C307B" w:rsidP="00E15411">
      <w:pPr>
        <w:pStyle w:val="Prrafodelista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 xml:space="preserve">Nombre </w:t>
      </w:r>
      <w:r w:rsidR="007C4E44" w:rsidRPr="00CE2203">
        <w:rPr>
          <w:rFonts w:ascii="Arial" w:hAnsi="Arial" w:cs="Arial"/>
          <w:color w:val="auto"/>
          <w:szCs w:val="24"/>
        </w:rPr>
        <w:t>o</w:t>
      </w:r>
      <w:r w:rsidRPr="00CE2203">
        <w:rPr>
          <w:rFonts w:ascii="Arial" w:hAnsi="Arial" w:cs="Arial"/>
          <w:color w:val="auto"/>
          <w:szCs w:val="24"/>
        </w:rPr>
        <w:t xml:space="preserve"> razón social:</w:t>
      </w:r>
      <w:r w:rsidRPr="00CE2203">
        <w:rPr>
          <w:rFonts w:ascii="Arial" w:hAnsi="Arial" w:cs="Arial"/>
          <w:color w:val="auto"/>
          <w:szCs w:val="24"/>
        </w:rPr>
        <w:br/>
        <w:t>Domicilio legal:</w:t>
      </w:r>
      <w:r w:rsidRPr="00CE2203">
        <w:rPr>
          <w:rFonts w:ascii="Arial" w:hAnsi="Arial" w:cs="Arial"/>
          <w:color w:val="auto"/>
          <w:szCs w:val="24"/>
        </w:rPr>
        <w:br/>
        <w:t>Domicilio real:</w:t>
      </w:r>
      <w:r w:rsidRPr="00CE2203">
        <w:rPr>
          <w:rFonts w:ascii="Arial" w:hAnsi="Arial" w:cs="Arial"/>
          <w:color w:val="auto"/>
          <w:szCs w:val="24"/>
        </w:rPr>
        <w:br/>
        <w:t>Teléfono:</w:t>
      </w:r>
      <w:r w:rsidRPr="00CE2203">
        <w:rPr>
          <w:rFonts w:ascii="Arial" w:hAnsi="Arial" w:cs="Arial"/>
          <w:color w:val="auto"/>
          <w:szCs w:val="24"/>
        </w:rPr>
        <w:br/>
        <w:t>FAX:</w:t>
      </w:r>
      <w:r w:rsidRPr="00CE2203">
        <w:rPr>
          <w:rFonts w:ascii="Arial" w:hAnsi="Arial" w:cs="Arial"/>
          <w:color w:val="auto"/>
          <w:szCs w:val="24"/>
        </w:rPr>
        <w:br/>
        <w:t>Correo electrónico:</w:t>
      </w:r>
    </w:p>
    <w:p w:rsidR="007C307B" w:rsidRPr="00CE2203" w:rsidRDefault="007C307B" w:rsidP="00E15411">
      <w:pPr>
        <w:pStyle w:val="Prrafodelista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E15411">
      <w:pPr>
        <w:rPr>
          <w:rFonts w:ascii="Arial" w:hAnsi="Arial" w:cs="Arial"/>
          <w:b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 xml:space="preserve"> 2. Representante Legal</w:t>
      </w:r>
    </w:p>
    <w:p w:rsidR="007C307B" w:rsidRPr="00CE2203" w:rsidRDefault="007C307B" w:rsidP="00E15411">
      <w:pPr>
        <w:pStyle w:val="Prrafodelista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Nombre:</w:t>
      </w:r>
      <w:r w:rsidRPr="00CE2203">
        <w:rPr>
          <w:rFonts w:ascii="Arial" w:hAnsi="Arial" w:cs="Arial"/>
          <w:color w:val="auto"/>
          <w:szCs w:val="24"/>
        </w:rPr>
        <w:br/>
        <w:t>Domicilio real:</w:t>
      </w:r>
      <w:r w:rsidRPr="00CE2203">
        <w:rPr>
          <w:rFonts w:ascii="Arial" w:hAnsi="Arial" w:cs="Arial"/>
          <w:color w:val="auto"/>
          <w:szCs w:val="24"/>
        </w:rPr>
        <w:br/>
        <w:t>Teléfono:</w:t>
      </w:r>
      <w:r w:rsidRPr="00CE2203">
        <w:rPr>
          <w:rFonts w:ascii="Arial" w:hAnsi="Arial" w:cs="Arial"/>
          <w:color w:val="auto"/>
          <w:szCs w:val="24"/>
        </w:rPr>
        <w:br/>
        <w:t>FAX:</w:t>
      </w:r>
      <w:r w:rsidRPr="00CE2203">
        <w:rPr>
          <w:rFonts w:ascii="Arial" w:hAnsi="Arial" w:cs="Arial"/>
          <w:color w:val="auto"/>
          <w:szCs w:val="24"/>
        </w:rPr>
        <w:br/>
        <w:t>Correo electrónico:</w:t>
      </w:r>
      <w:r w:rsidRPr="00CE2203">
        <w:rPr>
          <w:rFonts w:ascii="Arial" w:hAnsi="Arial" w:cs="Arial"/>
          <w:color w:val="auto"/>
          <w:szCs w:val="24"/>
        </w:rPr>
        <w:br/>
        <w:t>Institución:</w:t>
      </w:r>
      <w:r w:rsidRPr="00CE2203">
        <w:rPr>
          <w:rFonts w:ascii="Arial" w:hAnsi="Arial" w:cs="Arial"/>
          <w:color w:val="auto"/>
          <w:szCs w:val="24"/>
        </w:rPr>
        <w:br/>
        <w:t>Cargo:</w:t>
      </w:r>
    </w:p>
    <w:p w:rsidR="007C307B" w:rsidRPr="00CE2203" w:rsidRDefault="007C307B" w:rsidP="00E15411">
      <w:pPr>
        <w:pStyle w:val="Prrafodelista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E15411">
      <w:pPr>
        <w:rPr>
          <w:rFonts w:ascii="Arial" w:hAnsi="Arial" w:cs="Arial"/>
          <w:b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 xml:space="preserve">  3. Responsable Técnico</w:t>
      </w:r>
    </w:p>
    <w:p w:rsidR="007C307B" w:rsidRPr="00CE2203" w:rsidRDefault="007C307B" w:rsidP="00E15411">
      <w:pPr>
        <w:pStyle w:val="Prrafodelista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Nombre:</w:t>
      </w:r>
      <w:r w:rsidRPr="00CE2203">
        <w:rPr>
          <w:rFonts w:ascii="Arial" w:hAnsi="Arial" w:cs="Arial"/>
          <w:color w:val="auto"/>
          <w:szCs w:val="24"/>
        </w:rPr>
        <w:br/>
        <w:t>Domicilio real:</w:t>
      </w:r>
      <w:r w:rsidRPr="00CE2203">
        <w:rPr>
          <w:rFonts w:ascii="Arial" w:hAnsi="Arial" w:cs="Arial"/>
          <w:color w:val="auto"/>
          <w:szCs w:val="24"/>
        </w:rPr>
        <w:br/>
        <w:t>Teléfono:</w:t>
      </w:r>
      <w:r w:rsidRPr="00CE2203">
        <w:rPr>
          <w:rFonts w:ascii="Arial" w:hAnsi="Arial" w:cs="Arial"/>
          <w:color w:val="auto"/>
          <w:szCs w:val="24"/>
        </w:rPr>
        <w:br/>
        <w:t>FAX:</w:t>
      </w:r>
      <w:r w:rsidRPr="00CE2203">
        <w:rPr>
          <w:rFonts w:ascii="Arial" w:hAnsi="Arial" w:cs="Arial"/>
          <w:color w:val="auto"/>
          <w:szCs w:val="24"/>
        </w:rPr>
        <w:br/>
        <w:t>Correo electrónico:</w:t>
      </w:r>
      <w:r w:rsidRPr="00CE2203">
        <w:rPr>
          <w:rFonts w:ascii="Arial" w:hAnsi="Arial" w:cs="Arial"/>
          <w:color w:val="auto"/>
          <w:szCs w:val="24"/>
        </w:rPr>
        <w:br/>
        <w:t>Institución:</w:t>
      </w:r>
      <w:r w:rsidRPr="00CE2203">
        <w:rPr>
          <w:rFonts w:ascii="Arial" w:hAnsi="Arial" w:cs="Arial"/>
          <w:color w:val="auto"/>
          <w:szCs w:val="24"/>
        </w:rPr>
        <w:br/>
        <w:t>Cargo:</w:t>
      </w:r>
    </w:p>
    <w:p w:rsidR="007C307B" w:rsidRDefault="007C307B" w:rsidP="00E15411">
      <w:pPr>
        <w:pStyle w:val="Prrafodelista"/>
        <w:rPr>
          <w:rFonts w:ascii="Arial" w:hAnsi="Arial" w:cs="Arial"/>
          <w:color w:val="auto"/>
          <w:szCs w:val="24"/>
        </w:rPr>
      </w:pPr>
    </w:p>
    <w:p w:rsidR="00CE2203" w:rsidRPr="00CE2203" w:rsidRDefault="00CE2203" w:rsidP="00E15411">
      <w:pPr>
        <w:pStyle w:val="Prrafodelista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641F48">
      <w:pPr>
        <w:rPr>
          <w:rFonts w:ascii="Arial" w:hAnsi="Arial" w:cs="Arial"/>
          <w:b/>
          <w:color w:val="auto"/>
          <w:szCs w:val="24"/>
        </w:rPr>
      </w:pPr>
      <w:r w:rsidRPr="00CE2203">
        <w:rPr>
          <w:rFonts w:ascii="Arial" w:hAnsi="Arial" w:cs="Arial"/>
          <w:b/>
          <w:color w:val="auto"/>
          <w:szCs w:val="24"/>
        </w:rPr>
        <w:t>B. Información técnica sobre el permiso solicitado</w:t>
      </w:r>
    </w:p>
    <w:p w:rsidR="007C307B" w:rsidRPr="00CE2203" w:rsidRDefault="007C307B" w:rsidP="00262E16">
      <w:pPr>
        <w:ind w:left="72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F249CC">
      <w:pPr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1. Descripción general del OGM</w:t>
      </w:r>
    </w:p>
    <w:p w:rsidR="007C307B" w:rsidRPr="00CE2203" w:rsidRDefault="007C307B" w:rsidP="00D46C02">
      <w:pPr>
        <w:ind w:left="72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Nombre común:</w:t>
      </w:r>
    </w:p>
    <w:p w:rsidR="007C307B" w:rsidRPr="00CE2203" w:rsidRDefault="007C307B" w:rsidP="00D46C02">
      <w:pPr>
        <w:ind w:left="72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Nombre científico:</w:t>
      </w:r>
    </w:p>
    <w:p w:rsidR="007C307B" w:rsidRPr="00CE2203" w:rsidRDefault="007C307B" w:rsidP="00D46C02">
      <w:pPr>
        <w:ind w:left="72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 xml:space="preserve">Denominación del evento o eventos </w:t>
      </w:r>
      <w:r w:rsidRPr="00CE2203">
        <w:rPr>
          <w:rFonts w:ascii="Arial" w:hAnsi="Arial" w:cs="Arial"/>
          <w:szCs w:val="24"/>
          <w:highlight w:val="white"/>
        </w:rPr>
        <w:t>(incluya identificación OECD, en caso de estar disponible)</w:t>
      </w:r>
      <w:r w:rsidRPr="00CE2203">
        <w:rPr>
          <w:rFonts w:ascii="Arial" w:hAnsi="Arial" w:cs="Arial"/>
          <w:color w:val="auto"/>
          <w:szCs w:val="24"/>
        </w:rPr>
        <w:t>:</w:t>
      </w:r>
    </w:p>
    <w:p w:rsidR="007C307B" w:rsidRPr="00CE2203" w:rsidRDefault="007C307B" w:rsidP="00D46C02">
      <w:pPr>
        <w:ind w:left="72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Característica/s introducida/s:</w:t>
      </w:r>
    </w:p>
    <w:p w:rsidR="007C307B" w:rsidRDefault="007C307B" w:rsidP="00402705">
      <w:pPr>
        <w:ind w:left="720"/>
        <w:rPr>
          <w:rFonts w:ascii="Arial" w:hAnsi="Arial" w:cs="Arial"/>
          <w:color w:val="auto"/>
          <w:szCs w:val="24"/>
        </w:rPr>
      </w:pPr>
    </w:p>
    <w:p w:rsidR="00CE2203" w:rsidRPr="00CE2203" w:rsidRDefault="00CE2203" w:rsidP="00402705">
      <w:pPr>
        <w:ind w:left="72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F249CC">
      <w:pPr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lastRenderedPageBreak/>
        <w:t>2. Propósito del ensayo</w:t>
      </w:r>
    </w:p>
    <w:p w:rsidR="007C307B" w:rsidRPr="00CE2203" w:rsidRDefault="007C307B" w:rsidP="00B57A3E">
      <w:pPr>
        <w:ind w:left="720"/>
        <w:rPr>
          <w:rFonts w:ascii="Arial" w:hAnsi="Arial" w:cs="Arial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380"/>
      </w:tblGrid>
      <w:tr w:rsidR="00CE2203" w:rsidRPr="00CE2203" w:rsidTr="00805FAA">
        <w:tc>
          <w:tcPr>
            <w:tcW w:w="4457" w:type="dxa"/>
            <w:gridSpan w:val="2"/>
          </w:tcPr>
          <w:p w:rsidR="00CE2203" w:rsidRPr="00CE2203" w:rsidRDefault="00CE2203" w:rsidP="00B57A3E">
            <w:pPr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Propósitos:</w:t>
            </w:r>
          </w:p>
        </w:tc>
      </w:tr>
      <w:tr w:rsidR="007C307B" w:rsidRPr="00CE2203" w:rsidTr="00515EAF">
        <w:tc>
          <w:tcPr>
            <w:tcW w:w="4077" w:type="dxa"/>
          </w:tcPr>
          <w:p w:rsidR="007C307B" w:rsidRPr="00CE2203" w:rsidRDefault="007C307B" w:rsidP="00B57A3E">
            <w:pPr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Interacciones ecológicas</w:t>
            </w:r>
          </w:p>
        </w:tc>
        <w:tc>
          <w:tcPr>
            <w:tcW w:w="380" w:type="dxa"/>
          </w:tcPr>
          <w:p w:rsidR="007C307B" w:rsidRPr="00CE2203" w:rsidRDefault="007C307B" w:rsidP="00B57A3E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C307B" w:rsidRPr="00CE2203" w:rsidTr="00515EAF">
        <w:tc>
          <w:tcPr>
            <w:tcW w:w="4077" w:type="dxa"/>
          </w:tcPr>
          <w:p w:rsidR="007C307B" w:rsidRPr="00CE2203" w:rsidRDefault="007C307B" w:rsidP="00402705">
            <w:pPr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Otro ensayo regulatorio requerido por la Comisión Nacional de Bioseguridad Agropecuaria y Forestal (CONBIO) (especifique)</w:t>
            </w:r>
          </w:p>
        </w:tc>
        <w:tc>
          <w:tcPr>
            <w:tcW w:w="380" w:type="dxa"/>
          </w:tcPr>
          <w:p w:rsidR="007C307B" w:rsidRPr="00CE2203" w:rsidRDefault="007C307B" w:rsidP="00B57A3E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C307B" w:rsidRPr="00CE2203" w:rsidTr="00515EAF">
        <w:tc>
          <w:tcPr>
            <w:tcW w:w="4077" w:type="dxa"/>
          </w:tcPr>
          <w:p w:rsidR="007C307B" w:rsidRPr="00CE2203" w:rsidRDefault="007C307B" w:rsidP="00402705">
            <w:pPr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Otros ensayos requeridos por el solicitante (detalle)</w:t>
            </w:r>
          </w:p>
        </w:tc>
        <w:tc>
          <w:tcPr>
            <w:tcW w:w="380" w:type="dxa"/>
          </w:tcPr>
          <w:p w:rsidR="007C307B" w:rsidRPr="00CE2203" w:rsidRDefault="007C307B" w:rsidP="00B57A3E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:rsidR="007C307B" w:rsidRPr="00CE2203" w:rsidRDefault="007C307B" w:rsidP="00B57A3E">
      <w:pPr>
        <w:rPr>
          <w:rFonts w:ascii="Arial" w:hAnsi="Arial" w:cs="Arial"/>
          <w:color w:val="auto"/>
          <w:szCs w:val="24"/>
        </w:rPr>
      </w:pPr>
    </w:p>
    <w:p w:rsidR="007C307B" w:rsidRPr="00CE2203" w:rsidRDefault="007C307B" w:rsidP="00D46C02">
      <w:pPr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Describa en forma breve el propósito del ensayo/s para las categorías que correspondan según el cuadro anterior:</w:t>
      </w:r>
    </w:p>
    <w:p w:rsidR="007C307B" w:rsidRPr="00CE2203" w:rsidRDefault="007C307B" w:rsidP="00AB680E">
      <w:pPr>
        <w:ind w:left="993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4F58DC">
      <w:pPr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3. Duración del permiso</w:t>
      </w:r>
    </w:p>
    <w:p w:rsidR="007C307B" w:rsidRPr="00CE2203" w:rsidRDefault="007C307B" w:rsidP="004F58DC">
      <w:pPr>
        <w:rPr>
          <w:rFonts w:ascii="Arial" w:hAnsi="Arial" w:cs="Arial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6"/>
        <w:gridCol w:w="222"/>
      </w:tblGrid>
      <w:tr w:rsidR="007C307B" w:rsidRPr="00CE2203" w:rsidTr="000256EB">
        <w:tc>
          <w:tcPr>
            <w:tcW w:w="0" w:type="auto"/>
          </w:tcPr>
          <w:p w:rsidR="007C307B" w:rsidRPr="00CE2203" w:rsidRDefault="007C307B" w:rsidP="000256EB">
            <w:pPr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Duraciones en un año calendario:</w:t>
            </w:r>
          </w:p>
        </w:tc>
        <w:tc>
          <w:tcPr>
            <w:tcW w:w="0" w:type="auto"/>
          </w:tcPr>
          <w:p w:rsidR="007C307B" w:rsidRPr="00CE2203" w:rsidRDefault="007C307B" w:rsidP="000256EB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C307B" w:rsidRPr="00CE2203" w:rsidTr="000256EB">
        <w:tc>
          <w:tcPr>
            <w:tcW w:w="0" w:type="auto"/>
          </w:tcPr>
          <w:p w:rsidR="007C307B" w:rsidRPr="00CE2203" w:rsidRDefault="007C307B" w:rsidP="000256EB">
            <w:pPr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2 ciclos agrícolas</w:t>
            </w:r>
          </w:p>
        </w:tc>
        <w:tc>
          <w:tcPr>
            <w:tcW w:w="0" w:type="auto"/>
          </w:tcPr>
          <w:p w:rsidR="007C307B" w:rsidRPr="00CE2203" w:rsidRDefault="007C307B" w:rsidP="000256EB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C307B" w:rsidRPr="00CE2203" w:rsidTr="000256EB">
        <w:tc>
          <w:tcPr>
            <w:tcW w:w="0" w:type="auto"/>
          </w:tcPr>
          <w:p w:rsidR="007C307B" w:rsidRPr="00CE2203" w:rsidRDefault="007C307B" w:rsidP="000256EB">
            <w:pPr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1 ciclo agrícola</w:t>
            </w:r>
          </w:p>
        </w:tc>
        <w:tc>
          <w:tcPr>
            <w:tcW w:w="0" w:type="auto"/>
          </w:tcPr>
          <w:p w:rsidR="007C307B" w:rsidRPr="00CE2203" w:rsidRDefault="007C307B" w:rsidP="000256EB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:rsidR="007C307B" w:rsidRPr="00CE2203" w:rsidRDefault="007C307B" w:rsidP="00F249CC">
      <w:pPr>
        <w:rPr>
          <w:rFonts w:ascii="Arial" w:hAnsi="Arial" w:cs="Arial"/>
          <w:color w:val="auto"/>
          <w:szCs w:val="24"/>
        </w:rPr>
      </w:pPr>
    </w:p>
    <w:p w:rsidR="007C307B" w:rsidRPr="00CE2203" w:rsidRDefault="007C307B" w:rsidP="00F249CC">
      <w:pPr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4. Tipo de permiso</w:t>
      </w:r>
    </w:p>
    <w:p w:rsidR="007C307B" w:rsidRPr="00CE2203" w:rsidRDefault="007C307B" w:rsidP="00F249CC">
      <w:pPr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4.1 Nuevo:</w:t>
      </w: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4.2 Renovación (en este caso continuar y completar a partir del ítem D):</w:t>
      </w:r>
    </w:p>
    <w:p w:rsidR="007C307B" w:rsidRPr="00CE2203" w:rsidRDefault="007C307B" w:rsidP="00F249CC">
      <w:pPr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pStyle w:val="Prrafodelista"/>
        <w:ind w:left="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5. Autorizaciones previas</w:t>
      </w:r>
    </w:p>
    <w:p w:rsidR="007C307B" w:rsidRPr="00CE2203" w:rsidRDefault="007C307B" w:rsidP="00F249CC">
      <w:pPr>
        <w:pStyle w:val="Prrafodelista"/>
        <w:ind w:left="142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pStyle w:val="Prrafodelista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 xml:space="preserve">5.1 Indicar las liberaciones comerciales del evento o de los eventos en otros países. </w:t>
      </w:r>
    </w:p>
    <w:p w:rsidR="007C307B" w:rsidRPr="00CE2203" w:rsidRDefault="007C307B" w:rsidP="00331F95">
      <w:pPr>
        <w:rPr>
          <w:rFonts w:ascii="Arial" w:hAnsi="Arial" w:cs="Arial"/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419"/>
        <w:gridCol w:w="1690"/>
        <w:gridCol w:w="1488"/>
      </w:tblGrid>
      <w:tr w:rsidR="007C307B" w:rsidRPr="00CE2203" w:rsidTr="00784052">
        <w:trPr>
          <w:cantSplit/>
          <w:jc w:val="center"/>
        </w:trPr>
        <w:tc>
          <w:tcPr>
            <w:tcW w:w="1963" w:type="dxa"/>
            <w:vAlign w:val="center"/>
          </w:tcPr>
          <w:p w:rsidR="007C307B" w:rsidRPr="00CE2203" w:rsidRDefault="007C307B" w:rsidP="00784052">
            <w:pPr>
              <w:suppressAutoHyphens/>
              <w:jc w:val="center"/>
              <w:rPr>
                <w:rFonts w:ascii="Arial" w:hAnsi="Arial" w:cs="Arial"/>
                <w:color w:val="auto"/>
                <w:spacing w:val="-3"/>
                <w:szCs w:val="24"/>
                <w:lang w:val="es-ES"/>
              </w:rPr>
            </w:pPr>
            <w:r w:rsidRPr="00CE2203">
              <w:rPr>
                <w:rFonts w:ascii="Arial" w:hAnsi="Arial" w:cs="Arial"/>
                <w:color w:val="auto"/>
                <w:spacing w:val="-3"/>
                <w:szCs w:val="24"/>
                <w:lang w:val="es-ES"/>
              </w:rPr>
              <w:t>País y Entidad</w:t>
            </w:r>
          </w:p>
        </w:tc>
        <w:tc>
          <w:tcPr>
            <w:tcW w:w="3532" w:type="dxa"/>
            <w:vAlign w:val="center"/>
          </w:tcPr>
          <w:p w:rsidR="007C307B" w:rsidRPr="00CE2203" w:rsidRDefault="007C307B" w:rsidP="00331F95">
            <w:pPr>
              <w:suppressAutoHyphens/>
              <w:jc w:val="center"/>
              <w:rPr>
                <w:rFonts w:ascii="Arial" w:hAnsi="Arial" w:cs="Arial"/>
                <w:color w:val="auto"/>
                <w:spacing w:val="-3"/>
                <w:szCs w:val="24"/>
                <w:lang w:val="es-ES"/>
              </w:rPr>
            </w:pPr>
            <w:r w:rsidRPr="00CE2203">
              <w:rPr>
                <w:rFonts w:ascii="Arial" w:hAnsi="Arial" w:cs="Arial"/>
                <w:color w:val="auto"/>
                <w:spacing w:val="-3"/>
                <w:szCs w:val="24"/>
                <w:lang w:val="es-ES"/>
              </w:rPr>
              <w:t>Tipo de autorización (aprobación comercial para alimentación humana, alimentación animal o liberación ambiental)</w:t>
            </w:r>
          </w:p>
        </w:tc>
        <w:tc>
          <w:tcPr>
            <w:tcW w:w="1701" w:type="dxa"/>
            <w:vAlign w:val="center"/>
          </w:tcPr>
          <w:p w:rsidR="007C307B" w:rsidRPr="00CE2203" w:rsidRDefault="007C307B" w:rsidP="00784052">
            <w:pPr>
              <w:suppressAutoHyphens/>
              <w:jc w:val="center"/>
              <w:rPr>
                <w:rFonts w:ascii="Arial" w:hAnsi="Arial" w:cs="Arial"/>
                <w:color w:val="auto"/>
                <w:spacing w:val="-3"/>
                <w:szCs w:val="24"/>
                <w:lang w:val="es-ES"/>
              </w:rPr>
            </w:pPr>
            <w:r w:rsidRPr="00CE2203">
              <w:rPr>
                <w:rFonts w:ascii="Arial" w:hAnsi="Arial" w:cs="Arial"/>
                <w:color w:val="auto"/>
                <w:spacing w:val="-3"/>
                <w:szCs w:val="24"/>
                <w:lang w:val="es-ES"/>
              </w:rPr>
              <w:t>Número de Autorización</w:t>
            </w:r>
          </w:p>
        </w:tc>
        <w:tc>
          <w:tcPr>
            <w:tcW w:w="1525" w:type="dxa"/>
            <w:vAlign w:val="center"/>
          </w:tcPr>
          <w:p w:rsidR="007C307B" w:rsidRPr="00CE2203" w:rsidRDefault="007C307B" w:rsidP="00784052">
            <w:pPr>
              <w:suppressAutoHyphens/>
              <w:jc w:val="center"/>
              <w:rPr>
                <w:rFonts w:ascii="Arial" w:hAnsi="Arial" w:cs="Arial"/>
                <w:color w:val="auto"/>
                <w:spacing w:val="-3"/>
                <w:szCs w:val="24"/>
                <w:lang w:val="es-ES"/>
              </w:rPr>
            </w:pPr>
            <w:r w:rsidRPr="00CE2203">
              <w:rPr>
                <w:rFonts w:ascii="Arial" w:hAnsi="Arial" w:cs="Arial"/>
                <w:color w:val="auto"/>
                <w:spacing w:val="-3"/>
                <w:szCs w:val="24"/>
                <w:lang w:val="es-ES"/>
              </w:rPr>
              <w:t>Fecha</w:t>
            </w:r>
          </w:p>
        </w:tc>
      </w:tr>
      <w:tr w:rsidR="007C307B" w:rsidRPr="00CE2203" w:rsidTr="00784052">
        <w:trPr>
          <w:cantSplit/>
          <w:jc w:val="center"/>
        </w:trPr>
        <w:tc>
          <w:tcPr>
            <w:tcW w:w="1963" w:type="dxa"/>
            <w:vAlign w:val="center"/>
          </w:tcPr>
          <w:p w:rsidR="007C307B" w:rsidRPr="00CE2203" w:rsidRDefault="007C307B" w:rsidP="00784052">
            <w:pPr>
              <w:suppressAutoHyphens/>
              <w:rPr>
                <w:rFonts w:ascii="Arial" w:hAnsi="Arial" w:cs="Arial"/>
                <w:color w:val="auto"/>
                <w:spacing w:val="-3"/>
                <w:szCs w:val="24"/>
                <w:lang w:val="es-ES"/>
              </w:rPr>
            </w:pPr>
          </w:p>
        </w:tc>
        <w:tc>
          <w:tcPr>
            <w:tcW w:w="3532" w:type="dxa"/>
            <w:vAlign w:val="center"/>
          </w:tcPr>
          <w:p w:rsidR="007C307B" w:rsidRPr="00CE2203" w:rsidRDefault="007C307B" w:rsidP="00784052">
            <w:pPr>
              <w:suppressAutoHyphens/>
              <w:rPr>
                <w:rFonts w:ascii="Arial" w:hAnsi="Arial" w:cs="Arial"/>
                <w:color w:val="auto"/>
                <w:spacing w:val="-3"/>
                <w:szCs w:val="24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7C307B" w:rsidRPr="00CE2203" w:rsidRDefault="007C307B" w:rsidP="00784052">
            <w:pPr>
              <w:suppressAutoHyphens/>
              <w:rPr>
                <w:rFonts w:ascii="Arial" w:hAnsi="Arial" w:cs="Arial"/>
                <w:color w:val="auto"/>
                <w:spacing w:val="-3"/>
                <w:szCs w:val="24"/>
                <w:lang w:val="es-ES"/>
              </w:rPr>
            </w:pPr>
          </w:p>
        </w:tc>
        <w:tc>
          <w:tcPr>
            <w:tcW w:w="1525" w:type="dxa"/>
            <w:vAlign w:val="center"/>
          </w:tcPr>
          <w:p w:rsidR="007C307B" w:rsidRPr="00CE2203" w:rsidRDefault="007C307B" w:rsidP="00784052">
            <w:pPr>
              <w:suppressAutoHyphens/>
              <w:rPr>
                <w:rFonts w:ascii="Arial" w:hAnsi="Arial" w:cs="Arial"/>
                <w:color w:val="auto"/>
                <w:spacing w:val="-3"/>
                <w:szCs w:val="24"/>
                <w:lang w:val="es-ES"/>
              </w:rPr>
            </w:pPr>
          </w:p>
        </w:tc>
      </w:tr>
      <w:tr w:rsidR="007C307B" w:rsidRPr="00CE2203" w:rsidTr="00784052">
        <w:trPr>
          <w:cantSplit/>
          <w:jc w:val="center"/>
        </w:trPr>
        <w:tc>
          <w:tcPr>
            <w:tcW w:w="1963" w:type="dxa"/>
            <w:vAlign w:val="center"/>
          </w:tcPr>
          <w:p w:rsidR="007C307B" w:rsidRPr="00CE2203" w:rsidRDefault="007C307B" w:rsidP="00784052">
            <w:pPr>
              <w:suppressAutoHyphens/>
              <w:rPr>
                <w:rFonts w:ascii="Arial" w:hAnsi="Arial" w:cs="Arial"/>
                <w:color w:val="auto"/>
                <w:spacing w:val="-3"/>
                <w:szCs w:val="24"/>
                <w:lang w:val="es-ES"/>
              </w:rPr>
            </w:pPr>
          </w:p>
        </w:tc>
        <w:tc>
          <w:tcPr>
            <w:tcW w:w="3532" w:type="dxa"/>
            <w:vAlign w:val="center"/>
          </w:tcPr>
          <w:p w:rsidR="007C307B" w:rsidRPr="00CE2203" w:rsidRDefault="007C307B" w:rsidP="00784052">
            <w:pPr>
              <w:suppressAutoHyphens/>
              <w:rPr>
                <w:rFonts w:ascii="Arial" w:hAnsi="Arial" w:cs="Arial"/>
                <w:color w:val="auto"/>
                <w:spacing w:val="-3"/>
                <w:szCs w:val="24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7C307B" w:rsidRPr="00CE2203" w:rsidRDefault="007C307B" w:rsidP="00784052">
            <w:pPr>
              <w:suppressAutoHyphens/>
              <w:rPr>
                <w:rFonts w:ascii="Arial" w:hAnsi="Arial" w:cs="Arial"/>
                <w:color w:val="auto"/>
                <w:spacing w:val="-3"/>
                <w:szCs w:val="24"/>
                <w:lang w:val="es-ES"/>
              </w:rPr>
            </w:pPr>
          </w:p>
        </w:tc>
        <w:tc>
          <w:tcPr>
            <w:tcW w:w="1525" w:type="dxa"/>
            <w:vAlign w:val="center"/>
          </w:tcPr>
          <w:p w:rsidR="007C307B" w:rsidRPr="00CE2203" w:rsidRDefault="007C307B" w:rsidP="00784052">
            <w:pPr>
              <w:suppressAutoHyphens/>
              <w:rPr>
                <w:rFonts w:ascii="Arial" w:hAnsi="Arial" w:cs="Arial"/>
                <w:color w:val="auto"/>
                <w:spacing w:val="-3"/>
                <w:szCs w:val="24"/>
                <w:lang w:val="es-ES"/>
              </w:rPr>
            </w:pPr>
          </w:p>
        </w:tc>
      </w:tr>
    </w:tbl>
    <w:p w:rsidR="007C307B" w:rsidRPr="00CE2203" w:rsidRDefault="007C307B" w:rsidP="00331F95">
      <w:pPr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pStyle w:val="Prrafodelista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 xml:space="preserve">5.2 En caso que el evento o los eventos no cuenten con liberaciones comerciales (cultivo, consumo humano, consumo animal), indicar antecedentes de evaluación y experimentación previa del evento en </w:t>
      </w:r>
      <w:r w:rsidRPr="00CE2203">
        <w:rPr>
          <w:rFonts w:ascii="Arial" w:hAnsi="Arial" w:cs="Arial"/>
          <w:color w:val="auto"/>
          <w:szCs w:val="24"/>
        </w:rPr>
        <w:lastRenderedPageBreak/>
        <w:t>Paraguay y, en caso de estar disponible, también la correspondiente a otros países.</w:t>
      </w:r>
    </w:p>
    <w:p w:rsidR="007C307B" w:rsidRPr="00CE2203" w:rsidRDefault="007C307B" w:rsidP="00996DF8">
      <w:pPr>
        <w:widowControl/>
        <w:contextualSpacing w:val="0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7"/>
        <w:gridCol w:w="1469"/>
        <w:gridCol w:w="914"/>
        <w:gridCol w:w="1511"/>
        <w:gridCol w:w="1650"/>
        <w:gridCol w:w="1687"/>
      </w:tblGrid>
      <w:tr w:rsidR="007C307B" w:rsidRPr="00CE2203" w:rsidTr="00515EAF">
        <w:tc>
          <w:tcPr>
            <w:tcW w:w="1207" w:type="dxa"/>
          </w:tcPr>
          <w:p w:rsidR="007C307B" w:rsidRPr="00CE2203" w:rsidRDefault="007C307B" w:rsidP="00641F4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  <w:r w:rsidRPr="00CE2203">
              <w:rPr>
                <w:rFonts w:ascii="Arial" w:hAnsi="Arial" w:cs="Arial"/>
                <w:color w:val="auto"/>
                <w:szCs w:val="24"/>
                <w:lang w:val="es-ES"/>
              </w:rPr>
              <w:t xml:space="preserve">País </w:t>
            </w:r>
          </w:p>
        </w:tc>
        <w:tc>
          <w:tcPr>
            <w:tcW w:w="1469" w:type="dxa"/>
          </w:tcPr>
          <w:p w:rsidR="007C307B" w:rsidRPr="00CE2203" w:rsidRDefault="007C307B" w:rsidP="00641F4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  <w:r w:rsidRPr="00CE2203">
              <w:rPr>
                <w:rFonts w:ascii="Arial" w:hAnsi="Arial" w:cs="Arial"/>
                <w:color w:val="auto"/>
                <w:szCs w:val="24"/>
                <w:lang w:val="es-ES" w:eastAsia="es-ES"/>
              </w:rPr>
              <w:t>Institución que otorgó el permiso</w:t>
            </w:r>
          </w:p>
        </w:tc>
        <w:tc>
          <w:tcPr>
            <w:tcW w:w="914" w:type="dxa"/>
          </w:tcPr>
          <w:p w:rsidR="007C307B" w:rsidRPr="00CE2203" w:rsidRDefault="007C307B" w:rsidP="00641F4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  <w:r w:rsidRPr="00CE2203">
              <w:rPr>
                <w:rFonts w:ascii="Arial" w:hAnsi="Arial" w:cs="Arial"/>
                <w:color w:val="auto"/>
                <w:szCs w:val="24"/>
                <w:lang w:val="es-ES" w:eastAsia="es-ES"/>
              </w:rPr>
              <w:t>Fecha</w:t>
            </w:r>
          </w:p>
        </w:tc>
        <w:tc>
          <w:tcPr>
            <w:tcW w:w="1403" w:type="dxa"/>
          </w:tcPr>
          <w:p w:rsidR="007C307B" w:rsidRPr="00CE2203" w:rsidRDefault="007C307B" w:rsidP="00641F4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  <w:r w:rsidRPr="00CE2203">
              <w:rPr>
                <w:rFonts w:ascii="Arial" w:hAnsi="Arial" w:cs="Arial"/>
                <w:color w:val="auto"/>
                <w:szCs w:val="24"/>
                <w:lang w:val="es-ES" w:eastAsia="es-ES"/>
              </w:rPr>
              <w:t>Número de permiso o autorización</w:t>
            </w:r>
          </w:p>
        </w:tc>
        <w:tc>
          <w:tcPr>
            <w:tcW w:w="1650" w:type="dxa"/>
          </w:tcPr>
          <w:p w:rsidR="007C307B" w:rsidRPr="00CE2203" w:rsidRDefault="007C307B" w:rsidP="00641F4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  <w:r w:rsidRPr="00CE2203">
              <w:rPr>
                <w:rFonts w:ascii="Arial" w:hAnsi="Arial" w:cs="Arial"/>
                <w:color w:val="auto"/>
                <w:szCs w:val="24"/>
                <w:lang w:val="es-ES"/>
              </w:rPr>
              <w:t>Indicar si se completó el ensayo</w:t>
            </w:r>
          </w:p>
        </w:tc>
        <w:tc>
          <w:tcPr>
            <w:tcW w:w="1687" w:type="dxa"/>
          </w:tcPr>
          <w:p w:rsidR="007C307B" w:rsidRPr="00CE2203" w:rsidRDefault="007C307B" w:rsidP="00996DF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  <w:r w:rsidRPr="00CE2203">
              <w:rPr>
                <w:rFonts w:ascii="Arial" w:hAnsi="Arial" w:cs="Arial"/>
                <w:color w:val="auto"/>
                <w:szCs w:val="24"/>
                <w:lang w:val="es-ES"/>
              </w:rPr>
              <w:t>Indicar si cuenta con informe final</w:t>
            </w:r>
          </w:p>
        </w:tc>
      </w:tr>
      <w:tr w:rsidR="007C307B" w:rsidRPr="00CE2203" w:rsidTr="00515EAF">
        <w:tc>
          <w:tcPr>
            <w:tcW w:w="1207" w:type="dxa"/>
          </w:tcPr>
          <w:p w:rsidR="007C307B" w:rsidRPr="00CE2203" w:rsidRDefault="007C307B" w:rsidP="00641F4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</w:p>
        </w:tc>
        <w:tc>
          <w:tcPr>
            <w:tcW w:w="1469" w:type="dxa"/>
          </w:tcPr>
          <w:p w:rsidR="007C307B" w:rsidRPr="00CE2203" w:rsidRDefault="007C307B" w:rsidP="00641F4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</w:p>
        </w:tc>
        <w:tc>
          <w:tcPr>
            <w:tcW w:w="914" w:type="dxa"/>
          </w:tcPr>
          <w:p w:rsidR="007C307B" w:rsidRPr="00CE2203" w:rsidRDefault="007C307B" w:rsidP="00641F4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</w:p>
        </w:tc>
        <w:tc>
          <w:tcPr>
            <w:tcW w:w="1403" w:type="dxa"/>
          </w:tcPr>
          <w:p w:rsidR="007C307B" w:rsidRPr="00CE2203" w:rsidRDefault="007C307B" w:rsidP="00641F4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</w:p>
        </w:tc>
        <w:tc>
          <w:tcPr>
            <w:tcW w:w="1650" w:type="dxa"/>
          </w:tcPr>
          <w:p w:rsidR="007C307B" w:rsidRPr="00CE2203" w:rsidRDefault="007C307B" w:rsidP="00641F4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</w:p>
        </w:tc>
        <w:tc>
          <w:tcPr>
            <w:tcW w:w="1687" w:type="dxa"/>
          </w:tcPr>
          <w:p w:rsidR="007C307B" w:rsidRPr="00CE2203" w:rsidRDefault="007C307B" w:rsidP="00641F4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</w:p>
        </w:tc>
      </w:tr>
      <w:tr w:rsidR="007C307B" w:rsidRPr="00CE2203" w:rsidTr="00515EAF">
        <w:tc>
          <w:tcPr>
            <w:tcW w:w="1207" w:type="dxa"/>
          </w:tcPr>
          <w:p w:rsidR="007C307B" w:rsidRPr="00CE2203" w:rsidRDefault="007C307B" w:rsidP="00641F4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</w:p>
        </w:tc>
        <w:tc>
          <w:tcPr>
            <w:tcW w:w="1469" w:type="dxa"/>
          </w:tcPr>
          <w:p w:rsidR="007C307B" w:rsidRPr="00CE2203" w:rsidRDefault="007C307B" w:rsidP="00641F4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</w:p>
        </w:tc>
        <w:tc>
          <w:tcPr>
            <w:tcW w:w="914" w:type="dxa"/>
          </w:tcPr>
          <w:p w:rsidR="007C307B" w:rsidRPr="00CE2203" w:rsidRDefault="007C307B" w:rsidP="00641F4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</w:p>
        </w:tc>
        <w:tc>
          <w:tcPr>
            <w:tcW w:w="1403" w:type="dxa"/>
          </w:tcPr>
          <w:p w:rsidR="007C307B" w:rsidRPr="00CE2203" w:rsidRDefault="007C307B" w:rsidP="00641F4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</w:p>
        </w:tc>
        <w:tc>
          <w:tcPr>
            <w:tcW w:w="1650" w:type="dxa"/>
          </w:tcPr>
          <w:p w:rsidR="007C307B" w:rsidRPr="00CE2203" w:rsidRDefault="007C307B" w:rsidP="00641F4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</w:p>
        </w:tc>
        <w:tc>
          <w:tcPr>
            <w:tcW w:w="1687" w:type="dxa"/>
          </w:tcPr>
          <w:p w:rsidR="007C307B" w:rsidRPr="00CE2203" w:rsidRDefault="007C307B" w:rsidP="00641F48">
            <w:pPr>
              <w:rPr>
                <w:rFonts w:ascii="Arial" w:hAnsi="Arial" w:cs="Arial"/>
                <w:color w:val="auto"/>
                <w:szCs w:val="24"/>
                <w:lang w:val="es-ES"/>
              </w:rPr>
            </w:pPr>
          </w:p>
        </w:tc>
      </w:tr>
    </w:tbl>
    <w:p w:rsidR="007C307B" w:rsidRPr="00CE2203" w:rsidRDefault="007C307B" w:rsidP="00641F48">
      <w:pPr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985FDD">
      <w:pPr>
        <w:rPr>
          <w:rFonts w:ascii="Arial" w:hAnsi="Arial" w:cs="Arial"/>
          <w:color w:val="auto"/>
          <w:spacing w:val="-3"/>
          <w:szCs w:val="24"/>
        </w:rPr>
      </w:pPr>
      <w:r w:rsidRPr="00CE2203">
        <w:rPr>
          <w:rFonts w:ascii="Arial" w:hAnsi="Arial" w:cs="Arial"/>
          <w:color w:val="auto"/>
          <w:spacing w:val="-3"/>
          <w:szCs w:val="24"/>
        </w:rPr>
        <w:t>6. Institución que desarrolló y/o proveyó el organismo genéticamente modificado</w:t>
      </w:r>
    </w:p>
    <w:p w:rsidR="007C307B" w:rsidRPr="00CE2203" w:rsidRDefault="007C307B" w:rsidP="00850441">
      <w:pPr>
        <w:ind w:left="720"/>
        <w:rPr>
          <w:rFonts w:ascii="Arial" w:hAnsi="Arial" w:cs="Arial"/>
          <w:color w:val="auto"/>
          <w:spacing w:val="-3"/>
          <w:szCs w:val="24"/>
        </w:rPr>
      </w:pPr>
    </w:p>
    <w:p w:rsidR="007C307B" w:rsidRPr="00CE2203" w:rsidRDefault="007C307B" w:rsidP="00985FDD">
      <w:pPr>
        <w:pStyle w:val="Prrafodelista"/>
        <w:suppressAutoHyphens/>
        <w:jc w:val="both"/>
        <w:rPr>
          <w:rFonts w:ascii="Arial" w:hAnsi="Arial" w:cs="Arial"/>
          <w:color w:val="auto"/>
          <w:spacing w:val="-3"/>
          <w:szCs w:val="24"/>
        </w:rPr>
      </w:pPr>
      <w:r w:rsidRPr="00CE2203">
        <w:rPr>
          <w:rFonts w:ascii="Arial" w:hAnsi="Arial" w:cs="Arial"/>
          <w:color w:val="auto"/>
          <w:spacing w:val="-3"/>
          <w:szCs w:val="24"/>
        </w:rPr>
        <w:t>Nombre:</w:t>
      </w:r>
    </w:p>
    <w:p w:rsidR="007C307B" w:rsidRPr="00CE2203" w:rsidRDefault="007C307B" w:rsidP="00985FDD">
      <w:pPr>
        <w:pStyle w:val="Prrafodelista"/>
        <w:suppressAutoHyphens/>
        <w:jc w:val="both"/>
        <w:rPr>
          <w:rFonts w:ascii="Arial" w:hAnsi="Arial" w:cs="Arial"/>
          <w:color w:val="auto"/>
          <w:spacing w:val="-3"/>
          <w:szCs w:val="24"/>
        </w:rPr>
      </w:pPr>
      <w:r w:rsidRPr="00CE2203">
        <w:rPr>
          <w:rFonts w:ascii="Arial" w:hAnsi="Arial" w:cs="Arial"/>
          <w:color w:val="auto"/>
          <w:spacing w:val="-3"/>
          <w:szCs w:val="24"/>
        </w:rPr>
        <w:t>Domicilio legal:</w:t>
      </w:r>
    </w:p>
    <w:p w:rsidR="00CE2203" w:rsidRDefault="007C307B" w:rsidP="00985FDD">
      <w:pPr>
        <w:pStyle w:val="Prrafodelista"/>
        <w:suppressAutoHyphens/>
        <w:jc w:val="both"/>
        <w:rPr>
          <w:rFonts w:ascii="Arial" w:hAnsi="Arial" w:cs="Arial"/>
          <w:b/>
          <w:color w:val="auto"/>
          <w:spacing w:val="-3"/>
          <w:szCs w:val="24"/>
          <w:lang w:val="es-ES"/>
        </w:rPr>
      </w:pPr>
      <w:r w:rsidRPr="00CE2203">
        <w:rPr>
          <w:rFonts w:ascii="Arial" w:hAnsi="Arial" w:cs="Arial"/>
          <w:color w:val="auto"/>
          <w:spacing w:val="-3"/>
          <w:szCs w:val="24"/>
          <w:lang w:val="es-ES"/>
        </w:rPr>
        <w:t xml:space="preserve">Persona/s que desarrollaron y/o proveyeron el </w:t>
      </w:r>
      <w:r w:rsidRPr="00CE2203">
        <w:rPr>
          <w:rFonts w:ascii="Arial" w:hAnsi="Arial" w:cs="Arial"/>
          <w:color w:val="auto"/>
          <w:szCs w:val="24"/>
        </w:rPr>
        <w:t>organismo genéticamente modificado</w:t>
      </w:r>
      <w:r w:rsidRPr="00CE2203">
        <w:rPr>
          <w:rFonts w:ascii="Arial" w:hAnsi="Arial" w:cs="Arial"/>
          <w:b/>
          <w:color w:val="auto"/>
          <w:spacing w:val="-3"/>
          <w:szCs w:val="24"/>
          <w:highlight w:val="yellow"/>
          <w:lang w:val="es-ES"/>
        </w:rPr>
        <w:t xml:space="preserve"> </w:t>
      </w:r>
    </w:p>
    <w:p w:rsidR="007C307B" w:rsidRPr="00CE2203" w:rsidRDefault="007C307B" w:rsidP="00985FDD">
      <w:pPr>
        <w:pStyle w:val="Prrafodelista"/>
        <w:suppressAutoHyphens/>
        <w:jc w:val="both"/>
        <w:rPr>
          <w:rFonts w:ascii="Arial" w:hAnsi="Arial" w:cs="Arial"/>
          <w:color w:val="auto"/>
          <w:spacing w:val="-3"/>
          <w:szCs w:val="24"/>
        </w:rPr>
      </w:pPr>
      <w:r w:rsidRPr="00CE2203">
        <w:rPr>
          <w:rFonts w:ascii="Arial" w:hAnsi="Arial" w:cs="Arial"/>
          <w:color w:val="auto"/>
          <w:spacing w:val="-3"/>
          <w:szCs w:val="24"/>
        </w:rPr>
        <w:t>Teléfono:</w:t>
      </w:r>
    </w:p>
    <w:p w:rsidR="007C307B" w:rsidRPr="00CE2203" w:rsidRDefault="007C307B" w:rsidP="00985FDD">
      <w:pPr>
        <w:pStyle w:val="Prrafodelista"/>
        <w:suppressAutoHyphens/>
        <w:jc w:val="both"/>
        <w:rPr>
          <w:rFonts w:ascii="Arial" w:hAnsi="Arial" w:cs="Arial"/>
          <w:color w:val="auto"/>
          <w:spacing w:val="-3"/>
          <w:szCs w:val="24"/>
        </w:rPr>
      </w:pPr>
      <w:r w:rsidRPr="00CE2203">
        <w:rPr>
          <w:rFonts w:ascii="Arial" w:hAnsi="Arial" w:cs="Arial"/>
          <w:color w:val="auto"/>
          <w:spacing w:val="-3"/>
          <w:szCs w:val="24"/>
        </w:rPr>
        <w:t>FAX:</w:t>
      </w:r>
    </w:p>
    <w:p w:rsidR="007C307B" w:rsidRPr="00CE2203" w:rsidRDefault="007C307B" w:rsidP="00985FDD">
      <w:pPr>
        <w:pStyle w:val="Prrafodelista"/>
        <w:suppressAutoHyphens/>
        <w:jc w:val="both"/>
        <w:rPr>
          <w:rFonts w:ascii="Arial" w:hAnsi="Arial" w:cs="Arial"/>
          <w:color w:val="auto"/>
          <w:spacing w:val="-3"/>
          <w:szCs w:val="24"/>
        </w:rPr>
      </w:pPr>
      <w:r w:rsidRPr="00CE2203">
        <w:rPr>
          <w:rFonts w:ascii="Arial" w:hAnsi="Arial" w:cs="Arial"/>
          <w:color w:val="auto"/>
          <w:spacing w:val="-3"/>
          <w:szCs w:val="24"/>
        </w:rPr>
        <w:t>Correo electrónico:</w:t>
      </w:r>
    </w:p>
    <w:p w:rsidR="007C307B" w:rsidRPr="00CE2203" w:rsidRDefault="007C307B" w:rsidP="00850441">
      <w:pPr>
        <w:ind w:left="72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850441">
      <w:pPr>
        <w:ind w:left="72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F249CC">
      <w:pPr>
        <w:pStyle w:val="Prrafodelista"/>
        <w:ind w:left="0"/>
        <w:rPr>
          <w:rFonts w:ascii="Arial" w:hAnsi="Arial" w:cs="Arial"/>
          <w:b/>
          <w:color w:val="auto"/>
          <w:szCs w:val="24"/>
        </w:rPr>
      </w:pPr>
      <w:r w:rsidRPr="00CE2203">
        <w:rPr>
          <w:rFonts w:ascii="Arial" w:hAnsi="Arial" w:cs="Arial"/>
          <w:b/>
          <w:color w:val="auto"/>
          <w:szCs w:val="24"/>
        </w:rPr>
        <w:t>C. Información detallada del OGM</w:t>
      </w:r>
    </w:p>
    <w:p w:rsidR="007C307B" w:rsidRPr="00CE2203" w:rsidRDefault="007C307B" w:rsidP="002929F7">
      <w:pPr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1. Organismo receptor</w:t>
      </w:r>
    </w:p>
    <w:p w:rsidR="00CE2203" w:rsidRDefault="00CE2203" w:rsidP="00A2334A">
      <w:pPr>
        <w:ind w:left="72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1.1 Nombre científico:</w:t>
      </w:r>
    </w:p>
    <w:p w:rsidR="00CE2203" w:rsidRDefault="00CE2203" w:rsidP="00A2334A">
      <w:pPr>
        <w:ind w:left="72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 xml:space="preserve">1.2 Nombre común: </w:t>
      </w:r>
    </w:p>
    <w:p w:rsidR="00CE2203" w:rsidRDefault="00CE2203" w:rsidP="00A2334A">
      <w:pPr>
        <w:ind w:left="72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1.3 Centros de origen y  diversidad</w:t>
      </w:r>
    </w:p>
    <w:p w:rsidR="00CE2203" w:rsidRDefault="00CE2203" w:rsidP="00A2334A">
      <w:pPr>
        <w:ind w:left="72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1.4. Descripción de la biología del cultivo</w:t>
      </w:r>
      <w:r w:rsidRPr="00CE2203">
        <w:rPr>
          <w:rStyle w:val="Refdenotaalpie"/>
          <w:rFonts w:ascii="Arial" w:hAnsi="Arial" w:cs="Arial"/>
          <w:color w:val="auto"/>
          <w:szCs w:val="24"/>
        </w:rPr>
        <w:footnoteReference w:id="1"/>
      </w:r>
      <w:r w:rsidRPr="00CE2203">
        <w:rPr>
          <w:rFonts w:ascii="Arial" w:hAnsi="Arial" w:cs="Arial"/>
          <w:color w:val="auto"/>
          <w:szCs w:val="24"/>
        </w:rPr>
        <w:t>, para ello tenga en cuenta:</w:t>
      </w:r>
    </w:p>
    <w:p w:rsidR="007C307B" w:rsidRPr="00CE2203" w:rsidRDefault="007C307B" w:rsidP="00A2334A">
      <w:pPr>
        <w:numPr>
          <w:ilvl w:val="0"/>
          <w:numId w:val="8"/>
        </w:numPr>
        <w:tabs>
          <w:tab w:val="clear" w:pos="1081"/>
          <w:tab w:val="num" w:pos="1440"/>
        </w:tabs>
        <w:ind w:left="1440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Ciclo de la planta, tiempo y época del año</w:t>
      </w:r>
    </w:p>
    <w:p w:rsidR="007C307B" w:rsidRPr="00CE2203" w:rsidRDefault="007C307B" w:rsidP="00A2334A">
      <w:pPr>
        <w:numPr>
          <w:ilvl w:val="0"/>
          <w:numId w:val="8"/>
        </w:numPr>
        <w:tabs>
          <w:tab w:val="clear" w:pos="1081"/>
          <w:tab w:val="num" w:pos="1440"/>
        </w:tabs>
        <w:ind w:left="1440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 xml:space="preserve">Modo de reproducción (producción de flores, frutos, semillas y </w:t>
      </w:r>
      <w:proofErr w:type="spellStart"/>
      <w:r w:rsidRPr="00CE2203">
        <w:rPr>
          <w:rFonts w:ascii="Arial" w:hAnsi="Arial" w:cs="Arial"/>
          <w:color w:val="auto"/>
          <w:szCs w:val="24"/>
        </w:rPr>
        <w:t>propágulos</w:t>
      </w:r>
      <w:proofErr w:type="spellEnd"/>
      <w:r w:rsidRPr="00CE2203">
        <w:rPr>
          <w:rFonts w:ascii="Arial" w:hAnsi="Arial" w:cs="Arial"/>
          <w:color w:val="auto"/>
          <w:szCs w:val="24"/>
        </w:rPr>
        <w:t xml:space="preserve"> vegetativos),  considerando, cuando corresponda:</w:t>
      </w:r>
    </w:p>
    <w:p w:rsidR="007C307B" w:rsidRPr="00CE2203" w:rsidRDefault="007C307B" w:rsidP="00A2334A">
      <w:pPr>
        <w:numPr>
          <w:ilvl w:val="0"/>
          <w:numId w:val="33"/>
        </w:numPr>
        <w:tabs>
          <w:tab w:val="clear" w:pos="1441"/>
          <w:tab w:val="num" w:pos="1800"/>
        </w:tabs>
        <w:ind w:left="1800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Biología floral (época de floración, tiempo de floración, antesis, autofecundación y / o de entrecruzamiento).</w:t>
      </w:r>
    </w:p>
    <w:p w:rsidR="007C307B" w:rsidRPr="00CE2203" w:rsidRDefault="007C307B" w:rsidP="00A2334A">
      <w:pPr>
        <w:numPr>
          <w:ilvl w:val="0"/>
          <w:numId w:val="33"/>
        </w:numPr>
        <w:tabs>
          <w:tab w:val="clear" w:pos="1441"/>
          <w:tab w:val="num" w:pos="1800"/>
        </w:tabs>
        <w:ind w:left="1800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Forma de polinización (viento, insectos, tanto, etc.), dispersión del polen, viabilidad del polen</w:t>
      </w:r>
    </w:p>
    <w:p w:rsidR="007C307B" w:rsidRPr="00CE2203" w:rsidRDefault="007C307B" w:rsidP="00A2334A">
      <w:pPr>
        <w:numPr>
          <w:ilvl w:val="0"/>
          <w:numId w:val="33"/>
        </w:numPr>
        <w:tabs>
          <w:tab w:val="clear" w:pos="1441"/>
          <w:tab w:val="num" w:pos="1800"/>
        </w:tabs>
        <w:ind w:left="1800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 xml:space="preserve">Producción de semillas, y dispersión natural de frutos y/o </w:t>
      </w:r>
      <w:r w:rsidRPr="00CE2203">
        <w:rPr>
          <w:rFonts w:ascii="Arial" w:hAnsi="Arial" w:cs="Arial"/>
          <w:color w:val="auto"/>
          <w:szCs w:val="24"/>
        </w:rPr>
        <w:lastRenderedPageBreak/>
        <w:t>semilla</w:t>
      </w:r>
    </w:p>
    <w:p w:rsidR="007C307B" w:rsidRPr="00CE2203" w:rsidRDefault="007C307B" w:rsidP="00A2334A">
      <w:pPr>
        <w:numPr>
          <w:ilvl w:val="0"/>
          <w:numId w:val="33"/>
        </w:numPr>
        <w:tabs>
          <w:tab w:val="clear" w:pos="1441"/>
          <w:tab w:val="num" w:pos="1800"/>
        </w:tabs>
        <w:ind w:left="1800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Viabilidad de las semillas, longevidad y dormición, bancos naturales de semillas; germinación y viabilidad y establecimiento de las plántulas</w:t>
      </w:r>
    </w:p>
    <w:p w:rsidR="007C307B" w:rsidRPr="00CE2203" w:rsidRDefault="007C307B" w:rsidP="00A2334A">
      <w:pPr>
        <w:numPr>
          <w:ilvl w:val="0"/>
          <w:numId w:val="33"/>
        </w:numPr>
        <w:tabs>
          <w:tab w:val="clear" w:pos="1441"/>
          <w:tab w:val="num" w:pos="1800"/>
        </w:tabs>
        <w:ind w:left="1800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Propagación asexual (</w:t>
      </w:r>
      <w:proofErr w:type="spellStart"/>
      <w:r w:rsidRPr="00CE2203">
        <w:rPr>
          <w:rFonts w:ascii="Arial" w:hAnsi="Arial" w:cs="Arial"/>
          <w:color w:val="auto"/>
          <w:szCs w:val="24"/>
        </w:rPr>
        <w:t>apomixis</w:t>
      </w:r>
      <w:proofErr w:type="spellEnd"/>
      <w:r w:rsidRPr="00CE2203">
        <w:rPr>
          <w:rFonts w:ascii="Arial" w:hAnsi="Arial" w:cs="Arial"/>
          <w:color w:val="auto"/>
          <w:szCs w:val="24"/>
        </w:rPr>
        <w:t>, reproducción vegetativa)</w:t>
      </w:r>
    </w:p>
    <w:p w:rsidR="007C307B" w:rsidRPr="00CE2203" w:rsidRDefault="007C307B" w:rsidP="00A2334A">
      <w:pPr>
        <w:numPr>
          <w:ilvl w:val="0"/>
          <w:numId w:val="9"/>
        </w:numPr>
        <w:tabs>
          <w:tab w:val="clear" w:pos="1081"/>
          <w:tab w:val="num" w:pos="1440"/>
        </w:tabs>
        <w:ind w:left="1440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Posibilidades de polinización cruzada con individuos de la misma especie y/o especies sexualmente compatibles (extensión, esterilidad / fertilidad).</w:t>
      </w:r>
    </w:p>
    <w:p w:rsidR="007C307B" w:rsidRPr="00CE2203" w:rsidRDefault="007C307B" w:rsidP="00A2334A">
      <w:pPr>
        <w:numPr>
          <w:ilvl w:val="0"/>
          <w:numId w:val="9"/>
        </w:numPr>
        <w:tabs>
          <w:tab w:val="clear" w:pos="1081"/>
          <w:tab w:val="num" w:pos="1440"/>
        </w:tabs>
        <w:ind w:left="1440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Posibles interacciones de la planta con otros organismos en los ecosistemas naturales, y en los ecosistemas agrícolas, silvícolas u otros donde la especie se cultiva.</w:t>
      </w:r>
    </w:p>
    <w:p w:rsidR="007C307B" w:rsidRPr="00CE2203" w:rsidRDefault="007C307B" w:rsidP="00A2334A">
      <w:pPr>
        <w:numPr>
          <w:ilvl w:val="0"/>
          <w:numId w:val="9"/>
        </w:numPr>
        <w:tabs>
          <w:tab w:val="clear" w:pos="1081"/>
          <w:tab w:val="num" w:pos="1440"/>
        </w:tabs>
        <w:ind w:left="1440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Características de la planta relevantes para la salud humana.</w:t>
      </w:r>
    </w:p>
    <w:p w:rsidR="007C307B" w:rsidRPr="00CE2203" w:rsidRDefault="007C307B" w:rsidP="00A2334A">
      <w:pPr>
        <w:numPr>
          <w:ilvl w:val="0"/>
          <w:numId w:val="9"/>
        </w:numPr>
        <w:tabs>
          <w:tab w:val="clear" w:pos="1081"/>
          <w:tab w:val="num" w:pos="1440"/>
        </w:tabs>
        <w:ind w:left="144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Plagas y enfermedades más comunes</w:t>
      </w:r>
      <w:r w:rsidRPr="00CE2203">
        <w:rPr>
          <w:rFonts w:ascii="Arial" w:hAnsi="Arial" w:cs="Arial"/>
          <w:color w:val="auto"/>
          <w:szCs w:val="24"/>
        </w:rPr>
        <w:t>.</w:t>
      </w:r>
    </w:p>
    <w:p w:rsidR="00CE2203" w:rsidRDefault="00CE2203" w:rsidP="00A2334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Cs w:val="24"/>
        </w:rPr>
      </w:pPr>
      <w:r w:rsidRPr="00CE2203">
        <w:rPr>
          <w:rFonts w:ascii="Arial" w:hAnsi="Arial" w:cs="Arial"/>
          <w:color w:val="auto"/>
          <w:szCs w:val="24"/>
        </w:rPr>
        <w:t>1.5 Antecedentes del uso del cultivo en Paraguay, incluyendo su d</w:t>
      </w:r>
      <w:r w:rsidRPr="00CE2203">
        <w:rPr>
          <w:rFonts w:ascii="Arial" w:hAnsi="Arial" w:cs="Arial"/>
          <w:szCs w:val="24"/>
        </w:rPr>
        <w:t xml:space="preserve">istribución geográfica, el manejo agronómico, la cantidad de ciclos productivos en el año, las principales plagas y enfermedades y las plantas/malezas emparentadas. </w:t>
      </w:r>
    </w:p>
    <w:p w:rsidR="007C307B" w:rsidRPr="00CE2203" w:rsidRDefault="007C307B" w:rsidP="00A50F66">
      <w:pPr>
        <w:autoSpaceDE w:val="0"/>
        <w:autoSpaceDN w:val="0"/>
        <w:adjustRightInd w:val="0"/>
        <w:ind w:left="361"/>
        <w:jc w:val="both"/>
        <w:rPr>
          <w:rFonts w:ascii="Arial" w:hAnsi="Arial" w:cs="Arial"/>
          <w:szCs w:val="24"/>
        </w:rPr>
      </w:pPr>
    </w:p>
    <w:p w:rsidR="007C307B" w:rsidRPr="00CE2203" w:rsidRDefault="007C307B" w:rsidP="00A2334A">
      <w:pPr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2. Organismos donantes y elementos genéticos introducidos</w:t>
      </w:r>
    </w:p>
    <w:p w:rsidR="00CE2203" w:rsidRDefault="00CE2203" w:rsidP="00A2334A">
      <w:pPr>
        <w:ind w:left="720"/>
        <w:jc w:val="both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2.1 Información sobre los genes y elementos genéticos introducidos y sus funciones</w:t>
      </w:r>
    </w:p>
    <w:p w:rsidR="00CE2203" w:rsidRDefault="00CE2203" w:rsidP="00A2334A">
      <w:pPr>
        <w:ind w:left="720"/>
        <w:jc w:val="both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 xml:space="preserve">2.2 Antecedentes del uso, en diferentes cultivos, del gen o de los genes, y/o de la construcción genética y del carácter introducido </w:t>
      </w:r>
    </w:p>
    <w:p w:rsidR="00CE2203" w:rsidRDefault="00CE2203" w:rsidP="00A2334A">
      <w:pPr>
        <w:ind w:left="720"/>
        <w:jc w:val="both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 xml:space="preserve">2.3 Características de toxicidad o </w:t>
      </w:r>
      <w:proofErr w:type="spellStart"/>
      <w:r w:rsidRPr="00CE2203">
        <w:rPr>
          <w:rFonts w:ascii="Arial" w:hAnsi="Arial" w:cs="Arial"/>
          <w:color w:val="auto"/>
          <w:szCs w:val="24"/>
        </w:rPr>
        <w:t>alergenicidad</w:t>
      </w:r>
      <w:proofErr w:type="spellEnd"/>
      <w:r w:rsidRPr="00CE2203">
        <w:rPr>
          <w:rFonts w:ascii="Arial" w:hAnsi="Arial" w:cs="Arial"/>
          <w:color w:val="auto"/>
          <w:szCs w:val="24"/>
        </w:rPr>
        <w:t xml:space="preserve"> de los organismos donantes y de los nuevos productos de expresión</w:t>
      </w:r>
    </w:p>
    <w:p w:rsidR="00CE2203" w:rsidRDefault="00CE2203" w:rsidP="00A2334A">
      <w:pPr>
        <w:ind w:left="721"/>
        <w:jc w:val="both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ind w:left="721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2.4. Datos disponibles sobre los productos de expresión: considere familiaridad, niveles y patrón de expresión en el organismo</w:t>
      </w:r>
    </w:p>
    <w:p w:rsidR="007C307B" w:rsidRPr="00CE2203" w:rsidRDefault="007C307B" w:rsidP="009C3F61">
      <w:pPr>
        <w:ind w:left="144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3. Características del organismo genéticamente modificado</w:t>
      </w:r>
    </w:p>
    <w:p w:rsidR="00CE2203" w:rsidRDefault="00CE2203" w:rsidP="00A2334A">
      <w:pPr>
        <w:ind w:left="72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 xml:space="preserve">3.1 Sobre la base de las características de la biología reproductiva del OGM, considere si es posible anticipar cambios en relación al comportamiento del organismo receptor, e indique: </w:t>
      </w: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numPr>
          <w:ilvl w:val="0"/>
          <w:numId w:val="16"/>
        </w:numPr>
        <w:tabs>
          <w:tab w:val="clear" w:pos="1080"/>
          <w:tab w:val="num" w:pos="1440"/>
        </w:tabs>
        <w:ind w:left="1440"/>
        <w:rPr>
          <w:rFonts w:ascii="Arial" w:hAnsi="Arial" w:cs="Arial"/>
          <w:szCs w:val="24"/>
        </w:rPr>
      </w:pPr>
      <w:r w:rsidRPr="00CE2203">
        <w:rPr>
          <w:rFonts w:ascii="Arial" w:hAnsi="Arial" w:cs="Arial"/>
          <w:color w:val="auto"/>
          <w:szCs w:val="24"/>
        </w:rPr>
        <w:t xml:space="preserve">si </w:t>
      </w:r>
      <w:r w:rsidRPr="00CE2203">
        <w:rPr>
          <w:rFonts w:ascii="Arial" w:hAnsi="Arial" w:cs="Arial"/>
          <w:szCs w:val="24"/>
        </w:rPr>
        <w:t>pueden utilizarse las condiciones estándar de aislamiento reproductivo empleadas para la planta no modificada genéticamente.</w:t>
      </w:r>
    </w:p>
    <w:p w:rsidR="007C307B" w:rsidRPr="00CE2203" w:rsidRDefault="007C307B" w:rsidP="00A2334A">
      <w:pPr>
        <w:ind w:left="720"/>
        <w:rPr>
          <w:rFonts w:ascii="Arial" w:hAnsi="Arial" w:cs="Arial"/>
          <w:szCs w:val="24"/>
        </w:rPr>
      </w:pPr>
    </w:p>
    <w:p w:rsidR="007C307B" w:rsidRPr="00CE2203" w:rsidRDefault="007C307B" w:rsidP="00A2334A">
      <w:pPr>
        <w:numPr>
          <w:ilvl w:val="0"/>
          <w:numId w:val="16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szCs w:val="24"/>
        </w:rPr>
        <w:t xml:space="preserve">si </w:t>
      </w:r>
      <w:r w:rsidRPr="00CE2203">
        <w:rPr>
          <w:rFonts w:ascii="Arial" w:hAnsi="Arial" w:cs="Arial"/>
          <w:color w:val="auto"/>
          <w:szCs w:val="24"/>
        </w:rPr>
        <w:t xml:space="preserve">se han modificado, en el organismo genéticamente </w:t>
      </w:r>
      <w:r w:rsidRPr="00CE2203">
        <w:rPr>
          <w:rFonts w:ascii="Arial" w:hAnsi="Arial" w:cs="Arial"/>
          <w:color w:val="auto"/>
          <w:szCs w:val="24"/>
        </w:rPr>
        <w:lastRenderedPageBreak/>
        <w:t>modificado, los mecanismos de propagación y dispersión.</w:t>
      </w: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numPr>
          <w:ilvl w:val="0"/>
          <w:numId w:val="16"/>
        </w:numPr>
        <w:tabs>
          <w:tab w:val="clear" w:pos="1080"/>
          <w:tab w:val="num" w:pos="1440"/>
        </w:tabs>
        <w:ind w:left="144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si la semilla a sembrar con el/los eventos presenta dormición, a los efectos de identificar la posible conformación de un banco de semillas.</w:t>
      </w:r>
    </w:p>
    <w:p w:rsidR="00CE2203" w:rsidRDefault="00CE2203" w:rsidP="00A2334A">
      <w:pPr>
        <w:ind w:left="72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3.2 Indique si es posible prever:</w:t>
      </w: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numPr>
          <w:ilvl w:val="0"/>
          <w:numId w:val="16"/>
        </w:numPr>
        <w:tabs>
          <w:tab w:val="clear" w:pos="1080"/>
          <w:tab w:val="num" w:pos="1440"/>
        </w:tabs>
        <w:ind w:left="1440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que alguna característica del organismo genéticamente modificado podría afectar su capacidad para convertirse en maleza.</w:t>
      </w: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numPr>
          <w:ilvl w:val="0"/>
          <w:numId w:val="16"/>
        </w:numPr>
        <w:tabs>
          <w:tab w:val="clear" w:pos="1080"/>
          <w:tab w:val="num" w:pos="1440"/>
        </w:tabs>
        <w:ind w:left="1440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que surjan posibles interacciones del organismo genéticamente modificado con otros organismos no vegetales.</w:t>
      </w:r>
    </w:p>
    <w:p w:rsidR="007C307B" w:rsidRPr="00CE2203" w:rsidRDefault="007C307B" w:rsidP="00A2334A">
      <w:pPr>
        <w:ind w:left="1080"/>
        <w:jc w:val="both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numPr>
          <w:ilvl w:val="0"/>
          <w:numId w:val="9"/>
        </w:numPr>
        <w:tabs>
          <w:tab w:val="clear" w:pos="1081"/>
          <w:tab w:val="num" w:pos="1440"/>
        </w:tabs>
        <w:ind w:left="1440"/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que alguna característica de la planta genéticamente modificada pueda ser relevante para la salud humana.</w:t>
      </w:r>
    </w:p>
    <w:p w:rsidR="007C307B" w:rsidRPr="00CE2203" w:rsidRDefault="007C307B" w:rsidP="00B94986">
      <w:pPr>
        <w:ind w:left="2159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CF68CD">
      <w:pPr>
        <w:rPr>
          <w:rFonts w:ascii="Arial" w:hAnsi="Arial" w:cs="Arial"/>
          <w:b/>
          <w:color w:val="auto"/>
          <w:szCs w:val="24"/>
        </w:rPr>
      </w:pPr>
      <w:r w:rsidRPr="00CE2203">
        <w:rPr>
          <w:rFonts w:ascii="Arial" w:hAnsi="Arial" w:cs="Arial"/>
          <w:b/>
          <w:color w:val="auto"/>
          <w:szCs w:val="24"/>
        </w:rPr>
        <w:t>D. Información sobre el sitio del ensayo</w:t>
      </w:r>
    </w:p>
    <w:p w:rsidR="007C307B" w:rsidRPr="00CE2203" w:rsidRDefault="007C307B" w:rsidP="00A119DF">
      <w:pPr>
        <w:ind w:left="144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D97541">
      <w:pPr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1. Localización geográfica</w:t>
      </w:r>
    </w:p>
    <w:p w:rsidR="007C307B" w:rsidRPr="00CE2203" w:rsidRDefault="007C307B" w:rsidP="00CF68CD">
      <w:pPr>
        <w:rPr>
          <w:rFonts w:ascii="Arial" w:hAnsi="Arial" w:cs="Arial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206"/>
      </w:tblGrid>
      <w:tr w:rsidR="007C307B" w:rsidRPr="00CE2203" w:rsidTr="00CE2203">
        <w:trPr>
          <w:trHeight w:val="523"/>
        </w:trPr>
        <w:tc>
          <w:tcPr>
            <w:tcW w:w="4206" w:type="dxa"/>
          </w:tcPr>
          <w:p w:rsidR="007C307B" w:rsidRPr="00CE2203" w:rsidRDefault="007C307B" w:rsidP="00850441">
            <w:pPr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Nombre del establecimiento:</w:t>
            </w:r>
          </w:p>
          <w:p w:rsidR="007C307B" w:rsidRPr="00CE2203" w:rsidRDefault="007C307B" w:rsidP="00CF68CD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206" w:type="dxa"/>
          </w:tcPr>
          <w:p w:rsidR="007C307B" w:rsidRPr="00CE2203" w:rsidRDefault="007C307B" w:rsidP="00CF68CD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C307B" w:rsidRPr="00CE2203" w:rsidTr="00CE2203">
        <w:trPr>
          <w:trHeight w:val="407"/>
        </w:trPr>
        <w:tc>
          <w:tcPr>
            <w:tcW w:w="4206" w:type="dxa"/>
          </w:tcPr>
          <w:p w:rsidR="007C307B" w:rsidRPr="00CE2203" w:rsidRDefault="007C307B" w:rsidP="00CF68CD">
            <w:pPr>
              <w:rPr>
                <w:rFonts w:ascii="Arial" w:hAnsi="Arial" w:cs="Arial"/>
                <w:szCs w:val="24"/>
              </w:rPr>
            </w:pPr>
            <w:r w:rsidRPr="00CE2203">
              <w:rPr>
                <w:rFonts w:ascii="Arial" w:hAnsi="Arial" w:cs="Arial"/>
                <w:szCs w:val="24"/>
              </w:rPr>
              <w:t>Localidad:</w:t>
            </w:r>
          </w:p>
        </w:tc>
        <w:tc>
          <w:tcPr>
            <w:tcW w:w="4206" w:type="dxa"/>
          </w:tcPr>
          <w:p w:rsidR="007C307B" w:rsidRPr="00CE2203" w:rsidRDefault="007C307B" w:rsidP="00CF68CD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C307B" w:rsidRPr="00CE2203" w:rsidTr="00CE2203">
        <w:trPr>
          <w:trHeight w:val="412"/>
        </w:trPr>
        <w:tc>
          <w:tcPr>
            <w:tcW w:w="4206" w:type="dxa"/>
          </w:tcPr>
          <w:p w:rsidR="007C307B" w:rsidRPr="00CE2203" w:rsidRDefault="007C307B" w:rsidP="00CF68CD">
            <w:pPr>
              <w:rPr>
                <w:rFonts w:ascii="Arial" w:hAnsi="Arial" w:cs="Arial"/>
                <w:szCs w:val="24"/>
              </w:rPr>
            </w:pPr>
            <w:r w:rsidRPr="00CE2203">
              <w:rPr>
                <w:rFonts w:ascii="Arial" w:hAnsi="Arial" w:cs="Arial"/>
                <w:szCs w:val="24"/>
              </w:rPr>
              <w:t>Distrito:</w:t>
            </w:r>
          </w:p>
        </w:tc>
        <w:tc>
          <w:tcPr>
            <w:tcW w:w="4206" w:type="dxa"/>
          </w:tcPr>
          <w:p w:rsidR="007C307B" w:rsidRPr="00CE2203" w:rsidRDefault="007C307B" w:rsidP="00CF68CD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C307B" w:rsidRPr="00CE2203" w:rsidTr="00CE2203">
        <w:trPr>
          <w:trHeight w:val="418"/>
        </w:trPr>
        <w:tc>
          <w:tcPr>
            <w:tcW w:w="4206" w:type="dxa"/>
          </w:tcPr>
          <w:p w:rsidR="007C307B" w:rsidRPr="00CE2203" w:rsidRDefault="007C307B" w:rsidP="00CF68CD">
            <w:pPr>
              <w:rPr>
                <w:rFonts w:ascii="Arial" w:hAnsi="Arial" w:cs="Arial"/>
                <w:szCs w:val="24"/>
              </w:rPr>
            </w:pPr>
            <w:r w:rsidRPr="00CE2203">
              <w:rPr>
                <w:rFonts w:ascii="Arial" w:hAnsi="Arial" w:cs="Arial"/>
                <w:szCs w:val="24"/>
              </w:rPr>
              <w:t>Departamento:</w:t>
            </w:r>
          </w:p>
        </w:tc>
        <w:tc>
          <w:tcPr>
            <w:tcW w:w="4206" w:type="dxa"/>
          </w:tcPr>
          <w:p w:rsidR="007C307B" w:rsidRPr="00CE2203" w:rsidRDefault="007C307B" w:rsidP="00CF68CD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C307B" w:rsidRPr="00CE2203" w:rsidTr="00CE2203">
        <w:trPr>
          <w:trHeight w:val="1261"/>
        </w:trPr>
        <w:tc>
          <w:tcPr>
            <w:tcW w:w="4206" w:type="dxa"/>
          </w:tcPr>
          <w:p w:rsidR="007C307B" w:rsidRPr="00CE2203" w:rsidRDefault="007C307B" w:rsidP="00850441">
            <w:pPr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Coordenadas de acceso: (expresadas en grados y decimal de grado, longitud y latitud, separados por comas)</w:t>
            </w:r>
          </w:p>
        </w:tc>
        <w:tc>
          <w:tcPr>
            <w:tcW w:w="4206" w:type="dxa"/>
          </w:tcPr>
          <w:p w:rsidR="007C307B" w:rsidRPr="00CE2203" w:rsidRDefault="007C307B" w:rsidP="00CF68CD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:rsidR="007C307B" w:rsidRPr="00CE2203" w:rsidRDefault="007C307B" w:rsidP="00CF68CD">
      <w:pPr>
        <w:rPr>
          <w:rFonts w:ascii="Arial" w:hAnsi="Arial" w:cs="Arial"/>
          <w:color w:val="auto"/>
          <w:szCs w:val="24"/>
        </w:rPr>
      </w:pPr>
    </w:p>
    <w:p w:rsidR="007C307B" w:rsidRPr="00CE2203" w:rsidRDefault="007C307B" w:rsidP="00CF68CD">
      <w:pPr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2. Detalle de los lotes de ensayo</w:t>
      </w:r>
    </w:p>
    <w:p w:rsidR="007C307B" w:rsidRPr="00CE2203" w:rsidRDefault="007C307B" w:rsidP="00CF68CD">
      <w:pPr>
        <w:rPr>
          <w:rFonts w:ascii="Arial" w:hAnsi="Arial" w:cs="Arial"/>
          <w:color w:val="auto"/>
          <w:szCs w:val="24"/>
        </w:rPr>
      </w:pP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  <w:gridCol w:w="4257"/>
      </w:tblGrid>
      <w:tr w:rsidR="007C307B" w:rsidRPr="00CE2203" w:rsidTr="00CE2203">
        <w:trPr>
          <w:trHeight w:val="1099"/>
        </w:trPr>
        <w:tc>
          <w:tcPr>
            <w:tcW w:w="4257" w:type="dxa"/>
          </w:tcPr>
          <w:p w:rsidR="007C307B" w:rsidRPr="00CE2203" w:rsidRDefault="007C307B" w:rsidP="00CF68CD">
            <w:pPr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Denominación del lote/s:</w:t>
            </w:r>
          </w:p>
        </w:tc>
        <w:tc>
          <w:tcPr>
            <w:tcW w:w="4257" w:type="dxa"/>
          </w:tcPr>
          <w:p w:rsidR="007C307B" w:rsidRPr="00CE2203" w:rsidRDefault="007C307B" w:rsidP="00CF68CD">
            <w:pPr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Coordenadas (expresadas en grados y decimal de grado, longitud y latitud, separados por comas)</w:t>
            </w:r>
          </w:p>
        </w:tc>
      </w:tr>
      <w:tr w:rsidR="007C307B" w:rsidRPr="00CE2203" w:rsidTr="00CE2203">
        <w:trPr>
          <w:trHeight w:val="362"/>
        </w:trPr>
        <w:tc>
          <w:tcPr>
            <w:tcW w:w="4257" w:type="dxa"/>
          </w:tcPr>
          <w:p w:rsidR="007C307B" w:rsidRPr="00CE2203" w:rsidRDefault="007C307B" w:rsidP="00CF68CD">
            <w:pPr>
              <w:rPr>
                <w:rFonts w:ascii="Arial" w:hAnsi="Arial" w:cs="Arial"/>
                <w:color w:val="auto"/>
                <w:sz w:val="32"/>
                <w:szCs w:val="24"/>
              </w:rPr>
            </w:pPr>
          </w:p>
        </w:tc>
        <w:tc>
          <w:tcPr>
            <w:tcW w:w="4257" w:type="dxa"/>
          </w:tcPr>
          <w:p w:rsidR="007C307B" w:rsidRPr="00CE2203" w:rsidRDefault="007C307B" w:rsidP="00CF68CD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C307B" w:rsidRPr="00CE2203" w:rsidTr="00CE2203">
        <w:trPr>
          <w:trHeight w:val="376"/>
        </w:trPr>
        <w:tc>
          <w:tcPr>
            <w:tcW w:w="4257" w:type="dxa"/>
          </w:tcPr>
          <w:p w:rsidR="007C307B" w:rsidRPr="00CE2203" w:rsidRDefault="007C307B" w:rsidP="00CF68CD">
            <w:pPr>
              <w:rPr>
                <w:rFonts w:ascii="Arial" w:hAnsi="Arial" w:cs="Arial"/>
                <w:color w:val="auto"/>
                <w:sz w:val="32"/>
                <w:szCs w:val="24"/>
              </w:rPr>
            </w:pPr>
          </w:p>
        </w:tc>
        <w:tc>
          <w:tcPr>
            <w:tcW w:w="4257" w:type="dxa"/>
          </w:tcPr>
          <w:p w:rsidR="007C307B" w:rsidRPr="00CE2203" w:rsidRDefault="007C307B" w:rsidP="00CF68CD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:rsidR="007C307B" w:rsidRPr="00CE2203" w:rsidRDefault="007C307B" w:rsidP="00477AEA">
      <w:pPr>
        <w:rPr>
          <w:rFonts w:ascii="Arial" w:hAnsi="Arial" w:cs="Arial"/>
          <w:color w:val="auto"/>
          <w:szCs w:val="24"/>
        </w:rPr>
      </w:pPr>
    </w:p>
    <w:p w:rsidR="007C307B" w:rsidRPr="00CE2203" w:rsidRDefault="007C307B" w:rsidP="00477AEA">
      <w:pPr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3. Área del ensayo (expresado en metros cuadrados o hectáreas, según corresponda)</w:t>
      </w:r>
    </w:p>
    <w:p w:rsidR="007C307B" w:rsidRPr="00CE2203" w:rsidRDefault="007C307B" w:rsidP="00477AEA">
      <w:pPr>
        <w:rPr>
          <w:rFonts w:ascii="Arial" w:hAnsi="Arial" w:cs="Arial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452"/>
        <w:gridCol w:w="2694"/>
        <w:gridCol w:w="2784"/>
      </w:tblGrid>
      <w:tr w:rsidR="007C307B" w:rsidRPr="00CE2203" w:rsidTr="00857A31">
        <w:tc>
          <w:tcPr>
            <w:tcW w:w="0" w:type="auto"/>
          </w:tcPr>
          <w:p w:rsidR="007C307B" w:rsidRPr="00CE2203" w:rsidRDefault="007C307B" w:rsidP="00DA1449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0" w:type="auto"/>
          </w:tcPr>
          <w:p w:rsidR="007C307B" w:rsidRPr="00CE2203" w:rsidRDefault="007C307B" w:rsidP="00DA1449">
            <w:pPr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Área de cada ensayo</w:t>
            </w:r>
          </w:p>
          <w:p w:rsidR="007C307B" w:rsidRPr="00CE2203" w:rsidRDefault="007C307B" w:rsidP="007E461C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0" w:type="auto"/>
          </w:tcPr>
          <w:p w:rsidR="007C307B" w:rsidRPr="00CE2203" w:rsidRDefault="007C307B" w:rsidP="007E461C">
            <w:pPr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N° de repeticiones en el establecimiento</w:t>
            </w:r>
          </w:p>
          <w:p w:rsidR="007C307B" w:rsidRPr="00CE2203" w:rsidRDefault="007C307B" w:rsidP="00477AEA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0" w:type="auto"/>
          </w:tcPr>
          <w:p w:rsidR="007C307B" w:rsidRPr="00CE2203" w:rsidRDefault="007C307B" w:rsidP="007E461C">
            <w:pPr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Área total del ensayo en el establecimiento</w:t>
            </w:r>
          </w:p>
          <w:p w:rsidR="007C307B" w:rsidRPr="00CE2203" w:rsidRDefault="007C307B" w:rsidP="007E461C">
            <w:pPr>
              <w:rPr>
                <w:rFonts w:ascii="Arial" w:hAnsi="Arial" w:cs="Arial"/>
                <w:color w:val="auto"/>
                <w:szCs w:val="24"/>
              </w:rPr>
            </w:pPr>
          </w:p>
          <w:p w:rsidR="007C307B" w:rsidRPr="00CE2203" w:rsidRDefault="007C307B" w:rsidP="00477AEA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C307B" w:rsidRPr="00CE2203" w:rsidTr="00344DFA">
        <w:tc>
          <w:tcPr>
            <w:tcW w:w="0" w:type="auto"/>
          </w:tcPr>
          <w:p w:rsidR="007C307B" w:rsidRPr="00CE2203" w:rsidDel="001E18D5" w:rsidRDefault="007C307B" w:rsidP="00477AEA">
            <w:pPr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Ensayo 1:</w:t>
            </w:r>
          </w:p>
        </w:tc>
        <w:tc>
          <w:tcPr>
            <w:tcW w:w="0" w:type="auto"/>
            <w:gridSpan w:val="3"/>
          </w:tcPr>
          <w:p w:rsidR="007C307B" w:rsidRPr="00CE2203" w:rsidRDefault="007C307B" w:rsidP="00477AEA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C307B" w:rsidRPr="00CE2203" w:rsidTr="00857A31">
        <w:tc>
          <w:tcPr>
            <w:tcW w:w="0" w:type="auto"/>
            <w:vMerge w:val="restart"/>
          </w:tcPr>
          <w:p w:rsidR="007C307B" w:rsidRPr="00CE2203" w:rsidRDefault="007C307B" w:rsidP="00477AEA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  <w:r w:rsidRPr="00CE2203">
              <w:rPr>
                <w:rFonts w:ascii="Arial" w:hAnsi="Arial" w:cs="Arial"/>
                <w:color w:val="auto"/>
                <w:szCs w:val="24"/>
                <w:lang w:val="pt-BR"/>
              </w:rPr>
              <w:t>Material regulado GM</w:t>
            </w:r>
          </w:p>
          <w:p w:rsidR="007C307B" w:rsidRPr="00CE2203" w:rsidRDefault="007C307B" w:rsidP="00477AEA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  <w:r w:rsidRPr="00CE2203">
              <w:rPr>
                <w:rFonts w:ascii="Arial" w:hAnsi="Arial" w:cs="Arial"/>
                <w:color w:val="auto"/>
                <w:szCs w:val="24"/>
                <w:lang w:val="pt-BR"/>
              </w:rPr>
              <w:t>Material no regulado</w:t>
            </w:r>
          </w:p>
        </w:tc>
        <w:tc>
          <w:tcPr>
            <w:tcW w:w="0" w:type="auto"/>
          </w:tcPr>
          <w:p w:rsidR="007C307B" w:rsidRPr="00CE2203" w:rsidRDefault="007C307B" w:rsidP="00477AEA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</w:p>
        </w:tc>
        <w:tc>
          <w:tcPr>
            <w:tcW w:w="0" w:type="auto"/>
          </w:tcPr>
          <w:p w:rsidR="007C307B" w:rsidRPr="00CE2203" w:rsidRDefault="007C307B" w:rsidP="00477AEA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</w:p>
        </w:tc>
        <w:tc>
          <w:tcPr>
            <w:tcW w:w="0" w:type="auto"/>
          </w:tcPr>
          <w:p w:rsidR="007C307B" w:rsidRPr="00CE2203" w:rsidRDefault="007C307B" w:rsidP="00477AEA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</w:p>
        </w:tc>
      </w:tr>
      <w:tr w:rsidR="007C307B" w:rsidRPr="00CE2203" w:rsidTr="00857A31">
        <w:tc>
          <w:tcPr>
            <w:tcW w:w="0" w:type="auto"/>
            <w:vMerge/>
          </w:tcPr>
          <w:p w:rsidR="007C307B" w:rsidRPr="00CE2203" w:rsidRDefault="007C307B" w:rsidP="00477AEA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</w:p>
        </w:tc>
        <w:tc>
          <w:tcPr>
            <w:tcW w:w="0" w:type="auto"/>
          </w:tcPr>
          <w:p w:rsidR="007C307B" w:rsidRPr="00CE2203" w:rsidRDefault="007C307B" w:rsidP="00477AEA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</w:p>
        </w:tc>
        <w:tc>
          <w:tcPr>
            <w:tcW w:w="0" w:type="auto"/>
          </w:tcPr>
          <w:p w:rsidR="007C307B" w:rsidRPr="00CE2203" w:rsidRDefault="007C307B" w:rsidP="00477AEA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</w:p>
        </w:tc>
        <w:tc>
          <w:tcPr>
            <w:tcW w:w="0" w:type="auto"/>
          </w:tcPr>
          <w:p w:rsidR="007C307B" w:rsidRPr="00CE2203" w:rsidRDefault="007C307B" w:rsidP="00477AEA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</w:p>
        </w:tc>
      </w:tr>
      <w:tr w:rsidR="007C307B" w:rsidRPr="00CE2203" w:rsidTr="0016019C">
        <w:tc>
          <w:tcPr>
            <w:tcW w:w="0" w:type="auto"/>
          </w:tcPr>
          <w:p w:rsidR="007C307B" w:rsidRPr="00CE2203" w:rsidDel="001E18D5" w:rsidRDefault="007C307B" w:rsidP="0016019C">
            <w:pPr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Ensayo 2:</w:t>
            </w:r>
          </w:p>
        </w:tc>
        <w:tc>
          <w:tcPr>
            <w:tcW w:w="0" w:type="auto"/>
            <w:gridSpan w:val="3"/>
          </w:tcPr>
          <w:p w:rsidR="007C307B" w:rsidRPr="00CE2203" w:rsidRDefault="007C307B" w:rsidP="0016019C">
            <w:pPr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C307B" w:rsidRPr="00CE2203" w:rsidTr="0016019C">
        <w:tc>
          <w:tcPr>
            <w:tcW w:w="0" w:type="auto"/>
            <w:vMerge w:val="restart"/>
          </w:tcPr>
          <w:p w:rsidR="007C307B" w:rsidRPr="00CE2203" w:rsidRDefault="007C307B" w:rsidP="0016019C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  <w:r w:rsidRPr="00CE2203">
              <w:rPr>
                <w:rFonts w:ascii="Arial" w:hAnsi="Arial" w:cs="Arial"/>
                <w:color w:val="auto"/>
                <w:szCs w:val="24"/>
                <w:lang w:val="pt-BR"/>
              </w:rPr>
              <w:t>Material regulado GM</w:t>
            </w:r>
          </w:p>
          <w:p w:rsidR="007C307B" w:rsidRPr="00CE2203" w:rsidRDefault="007C307B" w:rsidP="0016019C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  <w:r w:rsidRPr="00CE2203">
              <w:rPr>
                <w:rFonts w:ascii="Arial" w:hAnsi="Arial" w:cs="Arial"/>
                <w:color w:val="auto"/>
                <w:szCs w:val="24"/>
                <w:lang w:val="pt-BR"/>
              </w:rPr>
              <w:t>Material no regulado</w:t>
            </w:r>
          </w:p>
        </w:tc>
        <w:tc>
          <w:tcPr>
            <w:tcW w:w="0" w:type="auto"/>
          </w:tcPr>
          <w:p w:rsidR="007C307B" w:rsidRPr="00CE2203" w:rsidRDefault="007C307B" w:rsidP="0016019C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</w:p>
        </w:tc>
        <w:tc>
          <w:tcPr>
            <w:tcW w:w="0" w:type="auto"/>
          </w:tcPr>
          <w:p w:rsidR="007C307B" w:rsidRPr="00CE2203" w:rsidRDefault="007C307B" w:rsidP="0016019C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</w:p>
        </w:tc>
        <w:tc>
          <w:tcPr>
            <w:tcW w:w="0" w:type="auto"/>
          </w:tcPr>
          <w:p w:rsidR="007C307B" w:rsidRPr="00CE2203" w:rsidRDefault="007C307B" w:rsidP="0016019C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</w:p>
        </w:tc>
      </w:tr>
      <w:tr w:rsidR="007C307B" w:rsidRPr="00CE2203" w:rsidTr="0016019C">
        <w:tc>
          <w:tcPr>
            <w:tcW w:w="0" w:type="auto"/>
            <w:vMerge/>
          </w:tcPr>
          <w:p w:rsidR="007C307B" w:rsidRPr="00CE2203" w:rsidRDefault="007C307B" w:rsidP="0016019C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</w:p>
        </w:tc>
        <w:tc>
          <w:tcPr>
            <w:tcW w:w="0" w:type="auto"/>
          </w:tcPr>
          <w:p w:rsidR="007C307B" w:rsidRPr="00CE2203" w:rsidRDefault="007C307B" w:rsidP="0016019C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</w:p>
        </w:tc>
        <w:tc>
          <w:tcPr>
            <w:tcW w:w="0" w:type="auto"/>
          </w:tcPr>
          <w:p w:rsidR="007C307B" w:rsidRPr="00CE2203" w:rsidRDefault="007C307B" w:rsidP="0016019C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</w:p>
        </w:tc>
        <w:tc>
          <w:tcPr>
            <w:tcW w:w="0" w:type="auto"/>
          </w:tcPr>
          <w:p w:rsidR="007C307B" w:rsidRPr="00CE2203" w:rsidRDefault="007C307B" w:rsidP="0016019C">
            <w:pPr>
              <w:rPr>
                <w:rFonts w:ascii="Arial" w:hAnsi="Arial" w:cs="Arial"/>
                <w:color w:val="auto"/>
                <w:szCs w:val="24"/>
                <w:lang w:val="pt-BR"/>
              </w:rPr>
            </w:pPr>
          </w:p>
        </w:tc>
      </w:tr>
    </w:tbl>
    <w:p w:rsidR="007C307B" w:rsidRPr="00CE2203" w:rsidRDefault="007C307B" w:rsidP="00DA1449">
      <w:pPr>
        <w:rPr>
          <w:rFonts w:ascii="Arial" w:hAnsi="Arial" w:cs="Arial"/>
          <w:color w:val="auto"/>
          <w:szCs w:val="24"/>
          <w:lang w:val="pt-BR"/>
        </w:rPr>
      </w:pPr>
    </w:p>
    <w:p w:rsidR="007C307B" w:rsidRPr="00CE2203" w:rsidRDefault="007C307B" w:rsidP="00DA1449">
      <w:pPr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4. Planos</w:t>
      </w:r>
    </w:p>
    <w:p w:rsidR="007C307B" w:rsidRPr="00CE2203" w:rsidRDefault="007C307B" w:rsidP="00DA1449">
      <w:pPr>
        <w:rPr>
          <w:rFonts w:ascii="Arial" w:hAnsi="Arial" w:cs="Arial"/>
          <w:color w:val="auto"/>
          <w:szCs w:val="24"/>
        </w:rPr>
      </w:pPr>
    </w:p>
    <w:p w:rsidR="007C307B" w:rsidRPr="00CE2203" w:rsidRDefault="007C307B" w:rsidP="00DA1449">
      <w:pPr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Se solicita incluir:</w:t>
      </w:r>
    </w:p>
    <w:p w:rsidR="007C307B" w:rsidRPr="00CE2203" w:rsidRDefault="007C307B" w:rsidP="00DA1449">
      <w:pPr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4.1 Plano general con ubicación del establecimiento en la zona</w:t>
      </w: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</w:rPr>
      </w:pPr>
    </w:p>
    <w:p w:rsidR="007C307B" w:rsidRDefault="007C307B" w:rsidP="00A2334A">
      <w:pPr>
        <w:pStyle w:val="Ttulo2"/>
        <w:keepNext w:val="0"/>
        <w:keepLines w:val="0"/>
        <w:widowControl/>
        <w:autoSpaceDE w:val="0"/>
        <w:autoSpaceDN w:val="0"/>
        <w:adjustRightInd w:val="0"/>
        <w:spacing w:before="0" w:after="0"/>
        <w:ind w:left="720"/>
        <w:contextualSpacing w:val="0"/>
        <w:jc w:val="both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color w:val="auto"/>
          <w:sz w:val="24"/>
          <w:szCs w:val="24"/>
        </w:rPr>
        <w:t xml:space="preserve">4.2 </w:t>
      </w:r>
      <w:r w:rsidRPr="00CE2203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Mapa del establecimiento con ubicación  del sitio del ensayo </w:t>
      </w:r>
      <w:r w:rsidRPr="00CE2203">
        <w:rPr>
          <w:rFonts w:ascii="Arial" w:hAnsi="Arial" w:cs="Arial"/>
          <w:b w:val="0"/>
          <w:sz w:val="24"/>
          <w:szCs w:val="24"/>
        </w:rPr>
        <w:t>donde se considere, entre otros:</w:t>
      </w:r>
    </w:p>
    <w:p w:rsidR="00CE2203" w:rsidRPr="00CE2203" w:rsidRDefault="00CE2203" w:rsidP="00CE2203"/>
    <w:p w:rsidR="007C307B" w:rsidRPr="00CE2203" w:rsidRDefault="007C307B" w:rsidP="00A2334A">
      <w:pPr>
        <w:pStyle w:val="Ttulo3"/>
        <w:keepNext w:val="0"/>
        <w:keepLines w:val="0"/>
        <w:widowControl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="0" w:after="0"/>
        <w:ind w:left="1440"/>
        <w:contextualSpacing w:val="0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sz w:val="24"/>
          <w:szCs w:val="24"/>
        </w:rPr>
        <w:t>Dimensiones exactas del sitio de la prueba.</w:t>
      </w:r>
    </w:p>
    <w:p w:rsidR="007C307B" w:rsidRPr="00CE2203" w:rsidRDefault="007C307B" w:rsidP="00A2334A">
      <w:pPr>
        <w:pStyle w:val="Ttulo3"/>
        <w:keepNext w:val="0"/>
        <w:keepLines w:val="0"/>
        <w:widowControl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="0" w:after="0"/>
        <w:ind w:left="1440"/>
        <w:contextualSpacing w:val="0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sz w:val="24"/>
          <w:szCs w:val="24"/>
        </w:rPr>
        <w:t>Superficie máxima total a sembrar.</w:t>
      </w:r>
    </w:p>
    <w:p w:rsidR="007C307B" w:rsidRPr="00CE2203" w:rsidRDefault="007C307B" w:rsidP="00A2334A">
      <w:pPr>
        <w:pStyle w:val="Ttulo3"/>
        <w:keepNext w:val="0"/>
        <w:keepLines w:val="0"/>
        <w:widowControl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="0" w:after="0"/>
        <w:ind w:left="1440"/>
        <w:contextualSpacing w:val="0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sz w:val="24"/>
          <w:szCs w:val="24"/>
        </w:rPr>
        <w:t>Distancias a los señalamientos permanentes y/o coordenadas GPS.</w:t>
      </w:r>
    </w:p>
    <w:p w:rsidR="007C307B" w:rsidRPr="00CE2203" w:rsidRDefault="007C307B" w:rsidP="00A2334A">
      <w:pPr>
        <w:numPr>
          <w:ilvl w:val="0"/>
          <w:numId w:val="3"/>
        </w:numPr>
        <w:tabs>
          <w:tab w:val="num" w:pos="1080"/>
        </w:tabs>
        <w:ind w:left="1440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Distancias a caminos cercanos, a lugares muy transitados y a los límites del establecimiento de cada sitio de ensayo.</w:t>
      </w:r>
    </w:p>
    <w:p w:rsidR="007C307B" w:rsidRPr="00CE2203" w:rsidRDefault="007C307B" w:rsidP="00A2334A">
      <w:pPr>
        <w:pStyle w:val="Ttulo3"/>
        <w:keepNext w:val="0"/>
        <w:keepLines w:val="0"/>
        <w:widowControl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="0" w:after="0"/>
        <w:ind w:left="1440"/>
        <w:contextualSpacing w:val="0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sz w:val="24"/>
          <w:szCs w:val="24"/>
        </w:rPr>
        <w:t>Demarcación de otros establecimientos dentro de la distancia de aislamiento.</w:t>
      </w:r>
    </w:p>
    <w:p w:rsidR="007C307B" w:rsidRPr="00CE2203" w:rsidRDefault="007C307B" w:rsidP="00A2334A">
      <w:pPr>
        <w:pStyle w:val="Ttulo3"/>
        <w:keepNext w:val="0"/>
        <w:keepLines w:val="0"/>
        <w:widowControl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before="0" w:after="0"/>
        <w:ind w:left="1440"/>
        <w:contextualSpacing w:val="0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sz w:val="24"/>
          <w:szCs w:val="24"/>
        </w:rPr>
        <w:t>Demarcación de cualquier ecosistema natural a ser protegido.</w:t>
      </w:r>
    </w:p>
    <w:p w:rsidR="007C307B" w:rsidRPr="00CE2203" w:rsidRDefault="007C307B" w:rsidP="00477AEA">
      <w:pPr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477AEA">
      <w:pPr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5. Otra información</w:t>
      </w:r>
    </w:p>
    <w:p w:rsidR="007C307B" w:rsidRPr="00CE2203" w:rsidRDefault="007C307B" w:rsidP="00477AEA">
      <w:pPr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CE2203">
      <w:pPr>
        <w:ind w:left="72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 xml:space="preserve">5.1 Título de propiedad, convenio de arrendamiento, carta </w:t>
      </w:r>
      <w:r w:rsidRPr="00CE2203">
        <w:rPr>
          <w:rFonts w:ascii="Arial" w:hAnsi="Arial" w:cs="Arial"/>
          <w:color w:val="auto"/>
          <w:szCs w:val="24"/>
          <w:lang w:val="es-ES"/>
        </w:rPr>
        <w:lastRenderedPageBreak/>
        <w:t>compromiso.</w:t>
      </w:r>
    </w:p>
    <w:p w:rsidR="007C307B" w:rsidRPr="00CE2203" w:rsidRDefault="007C307B" w:rsidP="00DA1449">
      <w:pPr>
        <w:pStyle w:val="Ttulo2"/>
        <w:keepNext w:val="0"/>
        <w:keepLines w:val="0"/>
        <w:widowControl/>
        <w:autoSpaceDE w:val="0"/>
        <w:autoSpaceDN w:val="0"/>
        <w:adjustRightInd w:val="0"/>
        <w:spacing w:before="0" w:after="0"/>
        <w:contextualSpacing w:val="0"/>
        <w:rPr>
          <w:rFonts w:ascii="Arial" w:hAnsi="Arial" w:cs="Arial"/>
          <w:b w:val="0"/>
          <w:sz w:val="24"/>
          <w:szCs w:val="24"/>
        </w:rPr>
      </w:pPr>
    </w:p>
    <w:p w:rsidR="007C307B" w:rsidRPr="00CE2203" w:rsidRDefault="007C307B" w:rsidP="00DA1449">
      <w:pPr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szCs w:val="24"/>
        </w:rPr>
        <w:t>6.</w:t>
      </w:r>
      <w:r w:rsidRPr="00CE2203">
        <w:rPr>
          <w:rFonts w:ascii="Arial" w:hAnsi="Arial" w:cs="Arial"/>
          <w:b/>
          <w:szCs w:val="24"/>
        </w:rPr>
        <w:t xml:space="preserve"> </w:t>
      </w:r>
      <w:r w:rsidRPr="00CE2203">
        <w:rPr>
          <w:rFonts w:ascii="Arial" w:hAnsi="Arial" w:cs="Arial"/>
          <w:color w:val="auto"/>
          <w:szCs w:val="24"/>
        </w:rPr>
        <w:t>Profesionales que trabajarán en el ensayo regulado</w:t>
      </w:r>
    </w:p>
    <w:p w:rsidR="007C307B" w:rsidRPr="00CE2203" w:rsidRDefault="007C307B" w:rsidP="00DA1449">
      <w:pPr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 xml:space="preserve"> </w:t>
      </w:r>
    </w:p>
    <w:p w:rsidR="007C307B" w:rsidRPr="00CE2203" w:rsidRDefault="007C307B" w:rsidP="00DA1449">
      <w:pPr>
        <w:jc w:val="both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 xml:space="preserve">Se solicita información de cualquier otra persona, además del representante legal y el responsable técnico, que sean responsables de planificar y llevar a cabo la supervisión, el monitoreo y la seguridad de la experimentación y/o liberación al medio del organismo genéticamente modificado. </w:t>
      </w:r>
    </w:p>
    <w:p w:rsidR="007C307B" w:rsidRPr="00CE2203" w:rsidRDefault="007C307B" w:rsidP="00DA1449">
      <w:pPr>
        <w:jc w:val="both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DA1449">
      <w:pPr>
        <w:pStyle w:val="Prrafodelista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Nombre:</w:t>
      </w:r>
      <w:r w:rsidRPr="00CE2203">
        <w:rPr>
          <w:rFonts w:ascii="Arial" w:hAnsi="Arial" w:cs="Arial"/>
          <w:color w:val="auto"/>
          <w:szCs w:val="24"/>
        </w:rPr>
        <w:br/>
        <w:t>Domicilio real:</w:t>
      </w:r>
      <w:r w:rsidRPr="00CE2203">
        <w:rPr>
          <w:rFonts w:ascii="Arial" w:hAnsi="Arial" w:cs="Arial"/>
          <w:color w:val="auto"/>
          <w:szCs w:val="24"/>
        </w:rPr>
        <w:br/>
        <w:t>Teléfono:</w:t>
      </w:r>
      <w:r w:rsidRPr="00CE2203">
        <w:rPr>
          <w:rFonts w:ascii="Arial" w:hAnsi="Arial" w:cs="Arial"/>
          <w:color w:val="auto"/>
          <w:szCs w:val="24"/>
        </w:rPr>
        <w:br/>
        <w:t>FAX:</w:t>
      </w:r>
      <w:r w:rsidRPr="00CE2203">
        <w:rPr>
          <w:rFonts w:ascii="Arial" w:hAnsi="Arial" w:cs="Arial"/>
          <w:color w:val="auto"/>
          <w:szCs w:val="24"/>
        </w:rPr>
        <w:br/>
        <w:t>Correo electrónico:</w:t>
      </w:r>
      <w:r w:rsidRPr="00CE2203">
        <w:rPr>
          <w:rFonts w:ascii="Arial" w:hAnsi="Arial" w:cs="Arial"/>
          <w:color w:val="auto"/>
          <w:szCs w:val="24"/>
        </w:rPr>
        <w:br/>
        <w:t>Institución:</w:t>
      </w:r>
      <w:r w:rsidRPr="00CE2203">
        <w:rPr>
          <w:rFonts w:ascii="Arial" w:hAnsi="Arial" w:cs="Arial"/>
          <w:color w:val="auto"/>
          <w:szCs w:val="24"/>
        </w:rPr>
        <w:br/>
        <w:t>Cargo:</w:t>
      </w:r>
    </w:p>
    <w:p w:rsidR="007C307B" w:rsidRPr="00CE2203" w:rsidRDefault="007C307B" w:rsidP="00477AEA">
      <w:pPr>
        <w:rPr>
          <w:rFonts w:ascii="Arial" w:hAnsi="Arial" w:cs="Arial"/>
          <w:color w:val="auto"/>
          <w:szCs w:val="24"/>
          <w:lang w:val="es-ES"/>
        </w:rPr>
      </w:pPr>
    </w:p>
    <w:p w:rsidR="007C307B" w:rsidRDefault="007C307B" w:rsidP="001A7DDD">
      <w:pPr>
        <w:pStyle w:val="Ttulo2"/>
        <w:keepNext w:val="0"/>
        <w:keepLines w:val="0"/>
        <w:widowControl/>
        <w:autoSpaceDE w:val="0"/>
        <w:autoSpaceDN w:val="0"/>
        <w:adjustRightInd w:val="0"/>
        <w:spacing w:before="0" w:after="0"/>
        <w:contextualSpacing w:val="0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sz w:val="24"/>
          <w:szCs w:val="24"/>
        </w:rPr>
        <w:t>7. Recomendaciones a tener en cuenta para la selección del sitio de la prueba:</w:t>
      </w:r>
    </w:p>
    <w:p w:rsidR="00CE2203" w:rsidRPr="00CE2203" w:rsidRDefault="00CE2203" w:rsidP="00CE2203"/>
    <w:p w:rsidR="007C307B" w:rsidRDefault="007C307B" w:rsidP="00433D5E">
      <w:pPr>
        <w:pStyle w:val="Ttulo3"/>
        <w:keepNext w:val="0"/>
        <w:keepLines w:val="0"/>
        <w:widowControl/>
        <w:numPr>
          <w:ilvl w:val="0"/>
          <w:numId w:val="4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sz w:val="24"/>
          <w:szCs w:val="24"/>
        </w:rPr>
        <w:t>Las características de los ecosistemas próximos al sitio de la prueba (por ejemplo, si se trata de tierra agrícola,  o si está cerca de un área protegida, o si hay alguna especie en peligro de extinción dentro del área).</w:t>
      </w:r>
    </w:p>
    <w:p w:rsidR="00CE2203" w:rsidRPr="00CE2203" w:rsidRDefault="00CE2203" w:rsidP="00CE2203">
      <w:pPr>
        <w:rPr>
          <w:sz w:val="16"/>
        </w:rPr>
      </w:pPr>
    </w:p>
    <w:p w:rsidR="007C307B" w:rsidRDefault="007C307B" w:rsidP="00433D5E">
      <w:pPr>
        <w:pStyle w:val="Ttulo3"/>
        <w:keepNext w:val="0"/>
        <w:keepLines w:val="0"/>
        <w:widowControl/>
        <w:numPr>
          <w:ilvl w:val="0"/>
          <w:numId w:val="4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sz w:val="24"/>
          <w:szCs w:val="24"/>
        </w:rPr>
        <w:t xml:space="preserve">La capacidad para mantener el aislamiento reproductivo teniendo en consideración los cultivos circundantes y las especies silvestres que puedan ser sexualmente compatibles. </w:t>
      </w:r>
    </w:p>
    <w:p w:rsidR="00CE2203" w:rsidRPr="00CE2203" w:rsidRDefault="00CE2203" w:rsidP="00CE2203">
      <w:pPr>
        <w:rPr>
          <w:sz w:val="16"/>
        </w:rPr>
      </w:pPr>
    </w:p>
    <w:p w:rsidR="007C307B" w:rsidRDefault="007C307B" w:rsidP="00433D5E">
      <w:pPr>
        <w:pStyle w:val="Ttulo3"/>
        <w:keepNext w:val="0"/>
        <w:keepLines w:val="0"/>
        <w:widowControl/>
        <w:numPr>
          <w:ilvl w:val="0"/>
          <w:numId w:val="4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sz w:val="24"/>
          <w:szCs w:val="24"/>
        </w:rPr>
        <w:t>Las posibles cuestiones de largo plazo como las implicaciones que tendrán las restricciones posteriores a la cosecha en la utilización de la tierra.</w:t>
      </w:r>
    </w:p>
    <w:p w:rsidR="00CE2203" w:rsidRPr="00CE2203" w:rsidRDefault="00CE2203" w:rsidP="00CE2203">
      <w:pPr>
        <w:rPr>
          <w:sz w:val="16"/>
        </w:rPr>
      </w:pPr>
    </w:p>
    <w:p w:rsidR="007C307B" w:rsidRDefault="007C307B" w:rsidP="00433D5E">
      <w:pPr>
        <w:pStyle w:val="Ttulo3"/>
        <w:keepNext w:val="0"/>
        <w:keepLines w:val="0"/>
        <w:widowControl/>
        <w:numPr>
          <w:ilvl w:val="0"/>
          <w:numId w:val="4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sz w:val="24"/>
          <w:szCs w:val="24"/>
        </w:rPr>
        <w:t>Los efectos potenciales en terceros colindantes si hubiera una liberación accidental.</w:t>
      </w:r>
    </w:p>
    <w:p w:rsidR="00CE2203" w:rsidRPr="00CE2203" w:rsidRDefault="00CE2203" w:rsidP="00CE2203">
      <w:pPr>
        <w:rPr>
          <w:sz w:val="16"/>
        </w:rPr>
      </w:pPr>
    </w:p>
    <w:p w:rsidR="007C307B" w:rsidRDefault="007C307B" w:rsidP="00433D5E">
      <w:pPr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CE2203">
        <w:rPr>
          <w:rFonts w:ascii="Arial" w:hAnsi="Arial" w:cs="Arial"/>
          <w:szCs w:val="24"/>
        </w:rPr>
        <w:t>Si es posible manejar el ingreso de personas no autorizadas (durante el desarrollo de las plantas, la cosecha y los rastrojos).</w:t>
      </w:r>
    </w:p>
    <w:p w:rsidR="00CE2203" w:rsidRPr="0086360E" w:rsidRDefault="00CE2203" w:rsidP="00CE2203">
      <w:pPr>
        <w:ind w:left="720"/>
        <w:jc w:val="both"/>
        <w:rPr>
          <w:rFonts w:ascii="Arial" w:hAnsi="Arial" w:cs="Arial"/>
          <w:sz w:val="16"/>
          <w:szCs w:val="24"/>
        </w:rPr>
      </w:pPr>
    </w:p>
    <w:p w:rsidR="007C307B" w:rsidRDefault="007C307B" w:rsidP="00433D5E">
      <w:pPr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CE2203">
        <w:rPr>
          <w:rFonts w:ascii="Arial" w:hAnsi="Arial" w:cs="Arial"/>
          <w:szCs w:val="24"/>
        </w:rPr>
        <w:t>Si es posible manejar la prevención del ingreso de animales (durante el desarrollo de las plantas, la cosecha y los rastrojos).</w:t>
      </w:r>
    </w:p>
    <w:p w:rsidR="00CE2203" w:rsidRPr="0086360E" w:rsidRDefault="00CE2203" w:rsidP="00CE2203">
      <w:pPr>
        <w:ind w:left="720"/>
        <w:jc w:val="both"/>
        <w:rPr>
          <w:rFonts w:ascii="Arial" w:hAnsi="Arial" w:cs="Arial"/>
          <w:sz w:val="16"/>
          <w:szCs w:val="24"/>
        </w:rPr>
      </w:pPr>
    </w:p>
    <w:p w:rsidR="007C307B" w:rsidRPr="00CE2203" w:rsidRDefault="007C307B" w:rsidP="00433D5E">
      <w:pPr>
        <w:pStyle w:val="Ttulo2"/>
        <w:keepNext w:val="0"/>
        <w:keepLines w:val="0"/>
        <w:widowControl/>
        <w:numPr>
          <w:ilvl w:val="0"/>
          <w:numId w:val="4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Arial" w:hAnsi="Arial" w:cs="Arial"/>
          <w:b w:val="0"/>
          <w:i/>
          <w:sz w:val="24"/>
          <w:szCs w:val="24"/>
        </w:rPr>
      </w:pPr>
      <w:r w:rsidRPr="00CE2203">
        <w:rPr>
          <w:rFonts w:ascii="Arial" w:hAnsi="Arial" w:cs="Arial"/>
          <w:b w:val="0"/>
          <w:sz w:val="24"/>
          <w:szCs w:val="24"/>
        </w:rPr>
        <w:t>Las posibilidades de señalizar el sitio de ensayo.</w:t>
      </w:r>
      <w:r w:rsidRPr="00CE2203">
        <w:rPr>
          <w:rFonts w:ascii="Arial" w:hAnsi="Arial" w:cs="Arial"/>
          <w:b w:val="0"/>
          <w:i/>
          <w:sz w:val="24"/>
          <w:szCs w:val="24"/>
        </w:rPr>
        <w:t xml:space="preserve"> </w:t>
      </w:r>
    </w:p>
    <w:p w:rsidR="007C307B" w:rsidRDefault="007C307B" w:rsidP="001A7DDD">
      <w:pPr>
        <w:rPr>
          <w:rFonts w:ascii="Arial" w:hAnsi="Arial" w:cs="Arial"/>
          <w:color w:val="auto"/>
          <w:szCs w:val="24"/>
          <w:lang w:val="es-ES"/>
        </w:rPr>
      </w:pPr>
    </w:p>
    <w:p w:rsidR="0086360E" w:rsidRPr="00CE2203" w:rsidRDefault="0086360E" w:rsidP="001A7DDD">
      <w:pPr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CF68CD">
      <w:pPr>
        <w:rPr>
          <w:rFonts w:ascii="Arial" w:hAnsi="Arial" w:cs="Arial"/>
          <w:b/>
          <w:color w:val="auto"/>
          <w:szCs w:val="24"/>
        </w:rPr>
      </w:pPr>
      <w:r w:rsidRPr="00CE2203">
        <w:rPr>
          <w:rFonts w:ascii="Arial" w:hAnsi="Arial" w:cs="Arial"/>
          <w:b/>
          <w:color w:val="auto"/>
          <w:szCs w:val="24"/>
        </w:rPr>
        <w:lastRenderedPageBreak/>
        <w:t>E. Protocolo detallado del ensayo</w:t>
      </w:r>
    </w:p>
    <w:p w:rsidR="007C307B" w:rsidRPr="00CE2203" w:rsidRDefault="007C307B" w:rsidP="00CF68CD">
      <w:pPr>
        <w:rPr>
          <w:rFonts w:ascii="Arial" w:hAnsi="Arial" w:cs="Arial"/>
          <w:b/>
          <w:color w:val="auto"/>
          <w:szCs w:val="24"/>
        </w:rPr>
      </w:pPr>
    </w:p>
    <w:p w:rsidR="007C307B" w:rsidRPr="00CE2203" w:rsidRDefault="007C307B" w:rsidP="001A7DDD">
      <w:pPr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 xml:space="preserve">1. Origen y descripción del material a sembrar </w:t>
      </w:r>
    </w:p>
    <w:p w:rsidR="007C307B" w:rsidRPr="00CE2203" w:rsidRDefault="007C307B" w:rsidP="001A7DDD">
      <w:pPr>
        <w:tabs>
          <w:tab w:val="left" w:pos="284"/>
          <w:tab w:val="left" w:pos="753"/>
          <w:tab w:val="left" w:pos="851"/>
        </w:tabs>
        <w:ind w:left="360" w:right="-567"/>
        <w:rPr>
          <w:rFonts w:ascii="Arial" w:hAnsi="Arial" w:cs="Arial"/>
          <w:color w:val="0000FF"/>
          <w:szCs w:val="24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1094"/>
        <w:gridCol w:w="1457"/>
        <w:gridCol w:w="973"/>
        <w:gridCol w:w="1612"/>
      </w:tblGrid>
      <w:tr w:rsidR="007C307B" w:rsidRPr="00CE2203" w:rsidTr="00EB18DA">
        <w:tc>
          <w:tcPr>
            <w:tcW w:w="3371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b/>
                <w:color w:val="auto"/>
                <w:szCs w:val="24"/>
                <w:lang w:val="es-AR"/>
              </w:rPr>
            </w:pPr>
            <w:r w:rsidRPr="00CE2203">
              <w:rPr>
                <w:rFonts w:ascii="Arial" w:hAnsi="Arial" w:cs="Arial"/>
                <w:b/>
                <w:color w:val="auto"/>
                <w:szCs w:val="24"/>
                <w:lang w:val="es-AR"/>
              </w:rPr>
              <w:t>Evento/s y/o</w:t>
            </w:r>
          </w:p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b/>
                <w:color w:val="auto"/>
                <w:szCs w:val="24"/>
                <w:lang w:val="es-AR"/>
              </w:rPr>
            </w:pPr>
            <w:r w:rsidRPr="00CE2203">
              <w:rPr>
                <w:rFonts w:ascii="Arial" w:hAnsi="Arial" w:cs="Arial"/>
                <w:b/>
                <w:color w:val="auto"/>
                <w:szCs w:val="24"/>
                <w:lang w:val="es-AR"/>
              </w:rPr>
              <w:t>Construcción:</w:t>
            </w:r>
          </w:p>
        </w:tc>
        <w:tc>
          <w:tcPr>
            <w:tcW w:w="2551" w:type="dxa"/>
            <w:gridSpan w:val="2"/>
          </w:tcPr>
          <w:p w:rsidR="007C307B" w:rsidRPr="00CE2203" w:rsidRDefault="007C307B" w:rsidP="00EB18DA">
            <w:pPr>
              <w:tabs>
                <w:tab w:val="num" w:pos="360"/>
                <w:tab w:val="left" w:pos="8505"/>
              </w:tabs>
              <w:jc w:val="center"/>
              <w:rPr>
                <w:rFonts w:ascii="Arial" w:hAnsi="Arial" w:cs="Arial"/>
                <w:color w:val="auto"/>
                <w:szCs w:val="24"/>
                <w:lang w:val="es-AR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Material de importación</w:t>
            </w:r>
          </w:p>
        </w:tc>
        <w:tc>
          <w:tcPr>
            <w:tcW w:w="2585" w:type="dxa"/>
            <w:gridSpan w:val="2"/>
          </w:tcPr>
          <w:p w:rsidR="007C307B" w:rsidRPr="00CE2203" w:rsidRDefault="007C307B" w:rsidP="00EB18DA">
            <w:pPr>
              <w:tabs>
                <w:tab w:val="num" w:pos="360"/>
                <w:tab w:val="left" w:pos="8505"/>
              </w:tabs>
              <w:jc w:val="center"/>
              <w:rPr>
                <w:rFonts w:ascii="Arial" w:hAnsi="Arial" w:cs="Arial"/>
                <w:color w:val="auto"/>
                <w:szCs w:val="24"/>
                <w:lang w:val="es-AR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Desarrollado localmente</w:t>
            </w:r>
          </w:p>
        </w:tc>
      </w:tr>
      <w:tr w:rsidR="007C307B" w:rsidRPr="00CE2203" w:rsidTr="00EB18DA">
        <w:tc>
          <w:tcPr>
            <w:tcW w:w="3371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</w:p>
        </w:tc>
        <w:tc>
          <w:tcPr>
            <w:tcW w:w="1094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Nuevo</w:t>
            </w:r>
          </w:p>
        </w:tc>
        <w:tc>
          <w:tcPr>
            <w:tcW w:w="1457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 xml:space="preserve">Remanente </w:t>
            </w:r>
            <w:proofErr w:type="spellStart"/>
            <w:r w:rsidRPr="00CE2203">
              <w:rPr>
                <w:rFonts w:ascii="Arial" w:hAnsi="Arial" w:cs="Arial"/>
                <w:color w:val="auto"/>
                <w:szCs w:val="24"/>
              </w:rPr>
              <w:t>Exp</w:t>
            </w:r>
            <w:proofErr w:type="spellEnd"/>
            <w:r w:rsidRPr="00CE2203">
              <w:rPr>
                <w:rFonts w:ascii="Arial" w:hAnsi="Arial" w:cs="Arial"/>
                <w:color w:val="auto"/>
                <w:szCs w:val="24"/>
              </w:rPr>
              <w:t>. N°</w:t>
            </w:r>
          </w:p>
        </w:tc>
        <w:tc>
          <w:tcPr>
            <w:tcW w:w="973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Nuevo</w:t>
            </w:r>
          </w:p>
        </w:tc>
        <w:tc>
          <w:tcPr>
            <w:tcW w:w="1612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 xml:space="preserve">Producido </w:t>
            </w:r>
          </w:p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  <w:proofErr w:type="spellStart"/>
            <w:r w:rsidRPr="00CE2203">
              <w:rPr>
                <w:rFonts w:ascii="Arial" w:hAnsi="Arial" w:cs="Arial"/>
                <w:color w:val="auto"/>
                <w:szCs w:val="24"/>
              </w:rPr>
              <w:t>Exp</w:t>
            </w:r>
            <w:proofErr w:type="spellEnd"/>
            <w:r w:rsidRPr="00CE2203">
              <w:rPr>
                <w:rFonts w:ascii="Arial" w:hAnsi="Arial" w:cs="Arial"/>
                <w:color w:val="auto"/>
                <w:szCs w:val="24"/>
              </w:rPr>
              <w:t>. N°</w:t>
            </w:r>
          </w:p>
        </w:tc>
      </w:tr>
      <w:tr w:rsidR="007C307B" w:rsidRPr="00CE2203" w:rsidTr="00EB18DA">
        <w:tc>
          <w:tcPr>
            <w:tcW w:w="3371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  <w:r w:rsidRPr="00CE2203">
              <w:rPr>
                <w:rFonts w:ascii="Arial" w:hAnsi="Arial" w:cs="Arial"/>
                <w:color w:val="auto"/>
                <w:szCs w:val="24"/>
                <w:lang w:val="es-AR"/>
              </w:rPr>
              <w:t>Cantidad: unidades y/o peso</w:t>
            </w:r>
          </w:p>
        </w:tc>
        <w:tc>
          <w:tcPr>
            <w:tcW w:w="1094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</w:p>
        </w:tc>
        <w:tc>
          <w:tcPr>
            <w:tcW w:w="1457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</w:p>
        </w:tc>
        <w:tc>
          <w:tcPr>
            <w:tcW w:w="973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</w:p>
        </w:tc>
        <w:tc>
          <w:tcPr>
            <w:tcW w:w="1612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</w:p>
        </w:tc>
      </w:tr>
      <w:tr w:rsidR="007C307B" w:rsidRPr="00CE2203" w:rsidTr="00EB18DA">
        <w:tc>
          <w:tcPr>
            <w:tcW w:w="3371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  <w:r w:rsidRPr="00CE2203">
              <w:rPr>
                <w:rFonts w:ascii="Arial" w:hAnsi="Arial" w:cs="Arial"/>
                <w:color w:val="auto"/>
                <w:szCs w:val="24"/>
                <w:lang w:val="es-AR"/>
              </w:rPr>
              <w:t>Tipo de órgano de propagación</w:t>
            </w:r>
          </w:p>
        </w:tc>
        <w:tc>
          <w:tcPr>
            <w:tcW w:w="1094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</w:p>
        </w:tc>
        <w:tc>
          <w:tcPr>
            <w:tcW w:w="1457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</w:p>
        </w:tc>
        <w:tc>
          <w:tcPr>
            <w:tcW w:w="973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</w:p>
        </w:tc>
        <w:tc>
          <w:tcPr>
            <w:tcW w:w="1612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</w:p>
        </w:tc>
      </w:tr>
      <w:tr w:rsidR="007C307B" w:rsidRPr="00CE2203" w:rsidTr="00EB18DA">
        <w:trPr>
          <w:trHeight w:val="177"/>
        </w:trPr>
        <w:tc>
          <w:tcPr>
            <w:tcW w:w="3371" w:type="dxa"/>
          </w:tcPr>
          <w:p w:rsidR="007C307B" w:rsidRPr="00CE2203" w:rsidRDefault="007C307B" w:rsidP="00551F99">
            <w:pPr>
              <w:ind w:right="1134"/>
              <w:rPr>
                <w:rFonts w:ascii="Arial" w:hAnsi="Arial" w:cs="Arial"/>
                <w:color w:val="auto"/>
                <w:szCs w:val="24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 xml:space="preserve">Procedencia </w:t>
            </w:r>
          </w:p>
        </w:tc>
        <w:tc>
          <w:tcPr>
            <w:tcW w:w="1094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</w:p>
        </w:tc>
        <w:tc>
          <w:tcPr>
            <w:tcW w:w="1457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</w:p>
        </w:tc>
        <w:tc>
          <w:tcPr>
            <w:tcW w:w="973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</w:p>
        </w:tc>
        <w:tc>
          <w:tcPr>
            <w:tcW w:w="1612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</w:p>
        </w:tc>
      </w:tr>
      <w:tr w:rsidR="007C307B" w:rsidRPr="00CE2203" w:rsidTr="00EB18DA">
        <w:trPr>
          <w:trHeight w:val="172"/>
        </w:trPr>
        <w:tc>
          <w:tcPr>
            <w:tcW w:w="3371" w:type="dxa"/>
          </w:tcPr>
          <w:p w:rsidR="007C307B" w:rsidRPr="00CE2203" w:rsidRDefault="00CE2203" w:rsidP="00CE2203">
            <w:pPr>
              <w:ind w:right="1134"/>
              <w:rPr>
                <w:rFonts w:ascii="Arial" w:hAnsi="Arial" w:cs="Arial"/>
                <w:color w:val="auto"/>
                <w:szCs w:val="24"/>
                <w:lang w:val="es-AR"/>
              </w:rPr>
            </w:pPr>
            <w:r w:rsidRPr="00CE2203">
              <w:rPr>
                <w:rFonts w:ascii="Arial" w:hAnsi="Arial" w:cs="Arial"/>
                <w:color w:val="auto"/>
                <w:szCs w:val="24"/>
              </w:rPr>
              <w:t>Orígenes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 </w:t>
            </w:r>
            <w:r w:rsidR="007C307B" w:rsidRPr="00CE2203">
              <w:rPr>
                <w:rFonts w:ascii="Arial" w:hAnsi="Arial" w:cs="Arial"/>
                <w:color w:val="auto"/>
                <w:szCs w:val="24"/>
              </w:rPr>
              <w:t>posibles</w:t>
            </w:r>
          </w:p>
        </w:tc>
        <w:tc>
          <w:tcPr>
            <w:tcW w:w="1094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</w:p>
        </w:tc>
        <w:tc>
          <w:tcPr>
            <w:tcW w:w="1457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</w:p>
        </w:tc>
        <w:tc>
          <w:tcPr>
            <w:tcW w:w="973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</w:p>
        </w:tc>
        <w:tc>
          <w:tcPr>
            <w:tcW w:w="1612" w:type="dxa"/>
          </w:tcPr>
          <w:p w:rsidR="007C307B" w:rsidRPr="00CE2203" w:rsidRDefault="007C307B" w:rsidP="00551F99">
            <w:pPr>
              <w:tabs>
                <w:tab w:val="num" w:pos="360"/>
                <w:tab w:val="left" w:pos="8505"/>
              </w:tabs>
              <w:rPr>
                <w:rFonts w:ascii="Arial" w:hAnsi="Arial" w:cs="Arial"/>
                <w:color w:val="auto"/>
                <w:szCs w:val="24"/>
                <w:lang w:val="es-AR"/>
              </w:rPr>
            </w:pPr>
          </w:p>
        </w:tc>
      </w:tr>
    </w:tbl>
    <w:p w:rsidR="007C307B" w:rsidRPr="00CE2203" w:rsidRDefault="007C307B" w:rsidP="001A7DDD">
      <w:pPr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 xml:space="preserve">2. Movimientos de la semilla hasta la cosecha (cadena de custodia) </w:t>
      </w:r>
    </w:p>
    <w:p w:rsidR="007C307B" w:rsidRPr="00CE2203" w:rsidRDefault="007C307B" w:rsidP="001A7DDD">
      <w:pPr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ind w:left="360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2.1 Indicar los traslados previstos y los medios de transportes del OGM para:</w:t>
      </w:r>
    </w:p>
    <w:p w:rsidR="007C307B" w:rsidRPr="00CE2203" w:rsidRDefault="007C307B" w:rsidP="00A2334A">
      <w:pPr>
        <w:ind w:left="360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 xml:space="preserve">Material desarrollado localmente: </w:t>
      </w:r>
    </w:p>
    <w:p w:rsidR="007C307B" w:rsidRPr="00CE2203" w:rsidRDefault="007C307B" w:rsidP="00A2334A">
      <w:pPr>
        <w:ind w:left="1080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Material introducido al país:</w:t>
      </w:r>
    </w:p>
    <w:p w:rsidR="007C307B" w:rsidRPr="00CE2203" w:rsidRDefault="007C307B" w:rsidP="00A2334A">
      <w:pPr>
        <w:ind w:left="360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ind w:left="360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2.2 Indicar lugar de guarda de la semilla, medidas de bioseguridad y destino final en caso de no realizarse la siembra.</w:t>
      </w:r>
    </w:p>
    <w:p w:rsidR="007C307B" w:rsidRPr="00CE2203" w:rsidRDefault="007C307B" w:rsidP="00A2334A">
      <w:pPr>
        <w:ind w:left="360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872121">
      <w:pPr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3. Medidas de aislamiento en el sitio de ensayo</w:t>
      </w:r>
      <w:r w:rsidRPr="00CE2203">
        <w:rPr>
          <w:rStyle w:val="Refdenotaalpie"/>
          <w:rFonts w:ascii="Arial" w:hAnsi="Arial" w:cs="Arial"/>
          <w:color w:val="auto"/>
          <w:szCs w:val="24"/>
          <w:lang w:val="es-ES"/>
        </w:rPr>
        <w:footnoteReference w:id="2"/>
      </w:r>
    </w:p>
    <w:p w:rsidR="007C307B" w:rsidRPr="00CE2203" w:rsidRDefault="007C307B" w:rsidP="00872121">
      <w:pPr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pStyle w:val="Ttulo3"/>
        <w:keepNext w:val="0"/>
        <w:keepLines w:val="0"/>
        <w:widowControl/>
        <w:autoSpaceDE w:val="0"/>
        <w:autoSpaceDN w:val="0"/>
        <w:adjustRightInd w:val="0"/>
        <w:spacing w:before="0" w:after="0"/>
        <w:ind w:left="720"/>
        <w:contextualSpacing w:val="0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E2203">
        <w:rPr>
          <w:rFonts w:ascii="Arial" w:hAnsi="Arial" w:cs="Arial"/>
          <w:b w:val="0"/>
          <w:color w:val="auto"/>
          <w:sz w:val="24"/>
          <w:szCs w:val="24"/>
          <w:lang w:val="es-ES"/>
        </w:rPr>
        <w:t>3.1 Indicar el tipo de aislamiento propuesto:</w:t>
      </w:r>
    </w:p>
    <w:p w:rsidR="007C307B" w:rsidRPr="00CE2203" w:rsidRDefault="007C307B" w:rsidP="001A7DDD">
      <w:pPr>
        <w:pStyle w:val="Ttulo3"/>
        <w:keepNext w:val="0"/>
        <w:keepLines w:val="0"/>
        <w:widowControl/>
        <w:autoSpaceDE w:val="0"/>
        <w:autoSpaceDN w:val="0"/>
        <w:adjustRightInd w:val="0"/>
        <w:spacing w:before="0" w:after="0"/>
        <w:contextualSpacing w:val="0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E2203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</w:t>
      </w:r>
    </w:p>
    <w:tbl>
      <w:tblPr>
        <w:tblW w:w="8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926"/>
      </w:tblGrid>
      <w:tr w:rsidR="007C307B" w:rsidRPr="00CE2203" w:rsidTr="00CE2203">
        <w:trPr>
          <w:trHeight w:val="259"/>
        </w:trPr>
        <w:tc>
          <w:tcPr>
            <w:tcW w:w="7479" w:type="dxa"/>
          </w:tcPr>
          <w:p w:rsidR="007C307B" w:rsidRPr="00CE2203" w:rsidRDefault="007C307B" w:rsidP="00A762BA">
            <w:pPr>
              <w:pStyle w:val="Ttulo3"/>
              <w:keepNext w:val="0"/>
              <w:keepLines w:val="0"/>
              <w:widowControl/>
              <w:autoSpaceDE w:val="0"/>
              <w:autoSpaceDN w:val="0"/>
              <w:adjustRightInd w:val="0"/>
              <w:spacing w:before="0" w:after="0"/>
              <w:contextualSpacing w:val="0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"/>
              </w:rPr>
            </w:pPr>
            <w:r w:rsidRPr="00CE2203">
              <w:rPr>
                <w:rFonts w:ascii="Arial" w:hAnsi="Arial" w:cs="Arial"/>
                <w:b w:val="0"/>
                <w:color w:val="auto"/>
                <w:sz w:val="24"/>
                <w:szCs w:val="24"/>
                <w:lang w:val="es-ES"/>
              </w:rPr>
              <w:t>Aislamiento espacial</w:t>
            </w:r>
          </w:p>
        </w:tc>
        <w:tc>
          <w:tcPr>
            <w:tcW w:w="926" w:type="dxa"/>
          </w:tcPr>
          <w:p w:rsidR="007C307B" w:rsidRPr="00CE2203" w:rsidRDefault="007C307B" w:rsidP="00A762BA">
            <w:pPr>
              <w:pStyle w:val="Ttulo3"/>
              <w:keepNext w:val="0"/>
              <w:keepLines w:val="0"/>
              <w:widowControl/>
              <w:autoSpaceDE w:val="0"/>
              <w:autoSpaceDN w:val="0"/>
              <w:adjustRightInd w:val="0"/>
              <w:spacing w:before="0" w:after="0"/>
              <w:contextualSpacing w:val="0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</w:p>
        </w:tc>
      </w:tr>
      <w:tr w:rsidR="007C307B" w:rsidRPr="00CE2203" w:rsidTr="00CE2203">
        <w:trPr>
          <w:trHeight w:val="259"/>
        </w:trPr>
        <w:tc>
          <w:tcPr>
            <w:tcW w:w="7479" w:type="dxa"/>
          </w:tcPr>
          <w:p w:rsidR="007C307B" w:rsidRPr="00CE2203" w:rsidRDefault="007C307B" w:rsidP="00A762BA">
            <w:pPr>
              <w:pStyle w:val="Ttulo3"/>
              <w:keepNext w:val="0"/>
              <w:keepLines w:val="0"/>
              <w:widowControl/>
              <w:autoSpaceDE w:val="0"/>
              <w:autoSpaceDN w:val="0"/>
              <w:adjustRightInd w:val="0"/>
              <w:spacing w:before="0" w:after="0"/>
              <w:contextualSpacing w:val="0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"/>
              </w:rPr>
            </w:pPr>
            <w:r w:rsidRPr="00CE2203">
              <w:rPr>
                <w:rFonts w:ascii="Arial" w:hAnsi="Arial" w:cs="Arial"/>
                <w:b w:val="0"/>
                <w:color w:val="auto"/>
                <w:sz w:val="24"/>
                <w:szCs w:val="24"/>
                <w:lang w:val="es-ES"/>
              </w:rPr>
              <w:t>Aislamiento temporal</w:t>
            </w:r>
          </w:p>
        </w:tc>
        <w:tc>
          <w:tcPr>
            <w:tcW w:w="926" w:type="dxa"/>
          </w:tcPr>
          <w:p w:rsidR="007C307B" w:rsidRPr="00CE2203" w:rsidRDefault="007C307B" w:rsidP="00A762BA">
            <w:pPr>
              <w:pStyle w:val="Ttulo3"/>
              <w:keepNext w:val="0"/>
              <w:keepLines w:val="0"/>
              <w:widowControl/>
              <w:autoSpaceDE w:val="0"/>
              <w:autoSpaceDN w:val="0"/>
              <w:adjustRightInd w:val="0"/>
              <w:spacing w:before="0" w:after="0"/>
              <w:contextualSpacing w:val="0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</w:p>
        </w:tc>
      </w:tr>
      <w:tr w:rsidR="007C307B" w:rsidRPr="00CE2203" w:rsidTr="00CE2203">
        <w:trPr>
          <w:trHeight w:val="259"/>
        </w:trPr>
        <w:tc>
          <w:tcPr>
            <w:tcW w:w="7479" w:type="dxa"/>
          </w:tcPr>
          <w:p w:rsidR="007C307B" w:rsidRPr="00CE2203" w:rsidRDefault="007C307B" w:rsidP="00A762BA">
            <w:pPr>
              <w:pStyle w:val="Ttulo3"/>
              <w:keepNext w:val="0"/>
              <w:keepLines w:val="0"/>
              <w:widowControl/>
              <w:autoSpaceDE w:val="0"/>
              <w:autoSpaceDN w:val="0"/>
              <w:adjustRightInd w:val="0"/>
              <w:spacing w:before="0" w:after="0"/>
              <w:contextualSpacing w:val="0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"/>
              </w:rPr>
            </w:pPr>
            <w:r w:rsidRPr="00CE2203">
              <w:rPr>
                <w:rFonts w:ascii="Arial" w:hAnsi="Arial" w:cs="Arial"/>
                <w:b w:val="0"/>
                <w:color w:val="auto"/>
                <w:sz w:val="24"/>
                <w:szCs w:val="24"/>
                <w:lang w:val="es-ES"/>
              </w:rPr>
              <w:t>Remoción de flores</w:t>
            </w:r>
          </w:p>
        </w:tc>
        <w:tc>
          <w:tcPr>
            <w:tcW w:w="926" w:type="dxa"/>
          </w:tcPr>
          <w:p w:rsidR="007C307B" w:rsidRPr="00CE2203" w:rsidRDefault="007C307B" w:rsidP="00A762BA">
            <w:pPr>
              <w:pStyle w:val="Ttulo3"/>
              <w:keepNext w:val="0"/>
              <w:keepLines w:val="0"/>
              <w:widowControl/>
              <w:autoSpaceDE w:val="0"/>
              <w:autoSpaceDN w:val="0"/>
              <w:adjustRightInd w:val="0"/>
              <w:spacing w:before="0" w:after="0"/>
              <w:contextualSpacing w:val="0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</w:p>
        </w:tc>
      </w:tr>
      <w:tr w:rsidR="007C307B" w:rsidRPr="00CE2203" w:rsidTr="00CE2203">
        <w:trPr>
          <w:trHeight w:val="259"/>
        </w:trPr>
        <w:tc>
          <w:tcPr>
            <w:tcW w:w="7479" w:type="dxa"/>
          </w:tcPr>
          <w:p w:rsidR="007C307B" w:rsidRPr="00CE2203" w:rsidRDefault="007C307B" w:rsidP="00A762BA">
            <w:pPr>
              <w:pStyle w:val="Ttulo3"/>
              <w:keepNext w:val="0"/>
              <w:keepLines w:val="0"/>
              <w:widowControl/>
              <w:autoSpaceDE w:val="0"/>
              <w:autoSpaceDN w:val="0"/>
              <w:adjustRightInd w:val="0"/>
              <w:spacing w:before="0" w:after="0"/>
              <w:contextualSpacing w:val="0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"/>
              </w:rPr>
            </w:pPr>
            <w:r w:rsidRPr="00CE2203">
              <w:rPr>
                <w:rFonts w:ascii="Arial" w:hAnsi="Arial" w:cs="Arial"/>
                <w:b w:val="0"/>
                <w:color w:val="auto"/>
                <w:sz w:val="24"/>
                <w:szCs w:val="24"/>
                <w:lang w:val="es-ES"/>
              </w:rPr>
              <w:t>Aislamiento físico</w:t>
            </w:r>
          </w:p>
        </w:tc>
        <w:tc>
          <w:tcPr>
            <w:tcW w:w="926" w:type="dxa"/>
          </w:tcPr>
          <w:p w:rsidR="007C307B" w:rsidRPr="00CE2203" w:rsidRDefault="007C307B" w:rsidP="00A762BA">
            <w:pPr>
              <w:pStyle w:val="Ttulo3"/>
              <w:keepNext w:val="0"/>
              <w:keepLines w:val="0"/>
              <w:widowControl/>
              <w:autoSpaceDE w:val="0"/>
              <w:autoSpaceDN w:val="0"/>
              <w:adjustRightInd w:val="0"/>
              <w:spacing w:before="0" w:after="0"/>
              <w:contextualSpacing w:val="0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</w:p>
        </w:tc>
      </w:tr>
      <w:tr w:rsidR="007C307B" w:rsidRPr="00CE2203" w:rsidTr="00CE2203">
        <w:trPr>
          <w:trHeight w:val="259"/>
        </w:trPr>
        <w:tc>
          <w:tcPr>
            <w:tcW w:w="7479" w:type="dxa"/>
          </w:tcPr>
          <w:p w:rsidR="007C307B" w:rsidRPr="00CE2203" w:rsidRDefault="007C307B" w:rsidP="00A762BA">
            <w:pPr>
              <w:pStyle w:val="Ttulo3"/>
              <w:keepNext w:val="0"/>
              <w:keepLines w:val="0"/>
              <w:widowControl/>
              <w:autoSpaceDE w:val="0"/>
              <w:autoSpaceDN w:val="0"/>
              <w:adjustRightInd w:val="0"/>
              <w:spacing w:before="0" w:after="0"/>
              <w:contextualSpacing w:val="0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"/>
              </w:rPr>
            </w:pPr>
            <w:r w:rsidRPr="00CE2203">
              <w:rPr>
                <w:rFonts w:ascii="Arial" w:hAnsi="Arial" w:cs="Arial"/>
                <w:b w:val="0"/>
                <w:color w:val="auto"/>
                <w:sz w:val="24"/>
                <w:szCs w:val="24"/>
                <w:lang w:val="es-ES"/>
              </w:rPr>
              <w:t>Borduras</w:t>
            </w:r>
          </w:p>
        </w:tc>
        <w:tc>
          <w:tcPr>
            <w:tcW w:w="926" w:type="dxa"/>
          </w:tcPr>
          <w:p w:rsidR="007C307B" w:rsidRPr="00CE2203" w:rsidRDefault="007C307B" w:rsidP="00A762BA">
            <w:pPr>
              <w:pStyle w:val="Ttulo3"/>
              <w:keepNext w:val="0"/>
              <w:keepLines w:val="0"/>
              <w:widowControl/>
              <w:autoSpaceDE w:val="0"/>
              <w:autoSpaceDN w:val="0"/>
              <w:adjustRightInd w:val="0"/>
              <w:spacing w:before="0" w:after="0"/>
              <w:contextualSpacing w:val="0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</w:p>
        </w:tc>
      </w:tr>
      <w:tr w:rsidR="007C307B" w:rsidRPr="00CE2203" w:rsidTr="00CE2203">
        <w:trPr>
          <w:trHeight w:val="272"/>
        </w:trPr>
        <w:tc>
          <w:tcPr>
            <w:tcW w:w="7479" w:type="dxa"/>
          </w:tcPr>
          <w:p w:rsidR="007C307B" w:rsidRPr="00CE2203" w:rsidRDefault="007C307B" w:rsidP="00A762BA">
            <w:pPr>
              <w:pStyle w:val="Ttulo3"/>
              <w:keepNext w:val="0"/>
              <w:keepLines w:val="0"/>
              <w:widowControl/>
              <w:autoSpaceDE w:val="0"/>
              <w:autoSpaceDN w:val="0"/>
              <w:adjustRightInd w:val="0"/>
              <w:spacing w:before="0" w:after="0"/>
              <w:contextualSpacing w:val="0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"/>
              </w:rPr>
            </w:pPr>
            <w:r w:rsidRPr="00CE2203">
              <w:rPr>
                <w:rFonts w:ascii="Arial" w:hAnsi="Arial" w:cs="Arial"/>
                <w:b w:val="0"/>
                <w:color w:val="auto"/>
                <w:sz w:val="24"/>
                <w:szCs w:val="24"/>
                <w:lang w:val="es-ES"/>
              </w:rPr>
              <w:t>Otro</w:t>
            </w:r>
          </w:p>
        </w:tc>
        <w:tc>
          <w:tcPr>
            <w:tcW w:w="926" w:type="dxa"/>
          </w:tcPr>
          <w:p w:rsidR="007C307B" w:rsidRPr="00CE2203" w:rsidRDefault="007C307B" w:rsidP="00A762BA">
            <w:pPr>
              <w:pStyle w:val="Ttulo3"/>
              <w:keepNext w:val="0"/>
              <w:keepLines w:val="0"/>
              <w:widowControl/>
              <w:autoSpaceDE w:val="0"/>
              <w:autoSpaceDN w:val="0"/>
              <w:adjustRightInd w:val="0"/>
              <w:spacing w:before="0" w:after="0"/>
              <w:contextualSpacing w:val="0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</w:p>
        </w:tc>
      </w:tr>
    </w:tbl>
    <w:p w:rsidR="007C307B" w:rsidRPr="00CE2203" w:rsidRDefault="007C307B" w:rsidP="001A7DDD">
      <w:pPr>
        <w:pStyle w:val="Ttulo3"/>
        <w:keepNext w:val="0"/>
        <w:keepLines w:val="0"/>
        <w:widowControl/>
        <w:autoSpaceDE w:val="0"/>
        <w:autoSpaceDN w:val="0"/>
        <w:adjustRightInd w:val="0"/>
        <w:spacing w:before="0" w:after="0"/>
        <w:contextualSpacing w:val="0"/>
        <w:rPr>
          <w:rFonts w:ascii="Arial" w:hAnsi="Arial" w:cs="Arial"/>
          <w:color w:val="auto"/>
          <w:sz w:val="24"/>
          <w:szCs w:val="24"/>
          <w:lang w:val="es-ES"/>
        </w:rPr>
      </w:pP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 xml:space="preserve">3.2 Si el aislamiento es espacial describir las medidas de bioseguridad propuestas, incluyendo: </w:t>
      </w: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numPr>
          <w:ilvl w:val="0"/>
          <w:numId w:val="17"/>
        </w:numPr>
        <w:tabs>
          <w:tab w:val="clear" w:pos="360"/>
          <w:tab w:val="num" w:pos="1440"/>
        </w:tabs>
        <w:ind w:left="1440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lastRenderedPageBreak/>
        <w:t>Distancia de aislamiento</w:t>
      </w:r>
    </w:p>
    <w:p w:rsidR="007C307B" w:rsidRPr="00CE2203" w:rsidRDefault="007C307B" w:rsidP="00A2334A">
      <w:pPr>
        <w:ind w:left="1080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numPr>
          <w:ilvl w:val="0"/>
          <w:numId w:val="17"/>
        </w:numPr>
        <w:tabs>
          <w:tab w:val="clear" w:pos="360"/>
          <w:tab w:val="num" w:pos="1440"/>
        </w:tabs>
        <w:ind w:left="1440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Métodos que se emplearán para el control de ingreso/egreso de animales que pudieran contribuir a la diseminación del material regulado</w:t>
      </w:r>
    </w:p>
    <w:p w:rsidR="007C307B" w:rsidRPr="00CE2203" w:rsidRDefault="007C307B" w:rsidP="00A2334A">
      <w:pPr>
        <w:ind w:left="1080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numPr>
          <w:ilvl w:val="0"/>
          <w:numId w:val="17"/>
        </w:numPr>
        <w:tabs>
          <w:tab w:val="clear" w:pos="360"/>
          <w:tab w:val="num" w:pos="1440"/>
        </w:tabs>
        <w:ind w:left="1440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Métodos para prevenir el ingreso de personas no autorizadas</w:t>
      </w:r>
    </w:p>
    <w:p w:rsidR="007C307B" w:rsidRPr="00CE2203" w:rsidRDefault="007C307B" w:rsidP="00A2334A">
      <w:pPr>
        <w:ind w:left="1080"/>
        <w:rPr>
          <w:rFonts w:ascii="Arial" w:hAnsi="Arial" w:cs="Arial"/>
          <w:color w:val="auto"/>
          <w:szCs w:val="24"/>
          <w:lang w:val="es-AR"/>
        </w:rPr>
      </w:pP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AR"/>
        </w:rPr>
        <w:t xml:space="preserve">3.3 </w:t>
      </w:r>
      <w:r w:rsidRPr="00CE2203">
        <w:rPr>
          <w:rFonts w:ascii="Arial" w:hAnsi="Arial" w:cs="Arial"/>
          <w:color w:val="auto"/>
          <w:szCs w:val="24"/>
          <w:lang w:val="es-ES"/>
        </w:rPr>
        <w:t xml:space="preserve">En caso de considerarse implementar un tipo de aislamiento que no sea espacial, describir en forma detallada las medidas de seguridad propuestas. </w:t>
      </w:r>
    </w:p>
    <w:p w:rsidR="007C307B" w:rsidRPr="00CE2203" w:rsidRDefault="007C307B" w:rsidP="000C0907">
      <w:pPr>
        <w:pStyle w:val="Textocomentario"/>
        <w:rPr>
          <w:rFonts w:ascii="Arial" w:hAnsi="Arial" w:cs="Arial"/>
          <w:sz w:val="24"/>
          <w:szCs w:val="24"/>
        </w:rPr>
      </w:pPr>
    </w:p>
    <w:p w:rsidR="007C307B" w:rsidRPr="00CE2203" w:rsidRDefault="007C307B" w:rsidP="00872121">
      <w:pPr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4. Programa de actividades y detalle de los procedimientos de bioseguridad en el sitio del ensayo incluyendo todos los movimientos posteriores a la cosecha para todos los materiales que formen parte de la liberación</w:t>
      </w:r>
      <w:r w:rsidRPr="00CE2203">
        <w:rPr>
          <w:rStyle w:val="Refdenotaalpie"/>
          <w:rFonts w:ascii="Arial" w:hAnsi="Arial" w:cs="Arial"/>
          <w:color w:val="auto"/>
          <w:szCs w:val="24"/>
          <w:lang w:val="es-ES"/>
        </w:rPr>
        <w:footnoteReference w:id="3"/>
      </w:r>
      <w:r w:rsidRPr="00CE2203">
        <w:rPr>
          <w:rFonts w:ascii="Arial" w:hAnsi="Arial" w:cs="Arial"/>
          <w:color w:val="auto"/>
          <w:szCs w:val="24"/>
          <w:lang w:val="es-ES"/>
        </w:rPr>
        <w:t>:</w:t>
      </w:r>
    </w:p>
    <w:p w:rsidR="007C307B" w:rsidRPr="00CE2203" w:rsidRDefault="007C307B" w:rsidP="00FA0F78">
      <w:pPr>
        <w:jc w:val="both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4.1 Fecha estimada de siembra.</w:t>
      </w:r>
    </w:p>
    <w:p w:rsidR="007C307B" w:rsidRPr="00CE2203" w:rsidRDefault="007C307B" w:rsidP="00A2334A">
      <w:pPr>
        <w:ind w:left="1080"/>
        <w:jc w:val="both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4.2 Informar el método de siembra. En caso de ser mecánicos detallar la maquinaria utilizada y su protocolo de limpieza y verificación de la misma.</w:t>
      </w: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4.3 Fecha estimada de floración.</w:t>
      </w: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4.4 Fecha estimada y descripción de todas las actividades a realizar a fin de cumplir con las actividades especificadas en la autorización y relativas al propósito del ensayo.</w:t>
      </w: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4.5 Frecuencia del monitoreo a lo largo del ciclo del cultivo.</w:t>
      </w: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4.6 Fecha estimada de cosecha.</w:t>
      </w: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4.7 Informar el método de cosecha del ensayo. En caso de ser mecánicos detallar la maquinaria utilizada y su protocolo de limpieza y verificación de la misma.</w:t>
      </w: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4.8 Fecha estimada de disposición final de todos los materiales vegetales.</w:t>
      </w: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ind w:left="72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 xml:space="preserve">4.9 Procedimientos que serán puestos en práctica para la disposición final del organismo genéticamente modificado y de todo otro material </w:t>
      </w:r>
      <w:r w:rsidRPr="00CE2203">
        <w:rPr>
          <w:rFonts w:ascii="Arial" w:hAnsi="Arial" w:cs="Arial"/>
          <w:color w:val="auto"/>
          <w:szCs w:val="24"/>
          <w:lang w:val="es-ES"/>
        </w:rPr>
        <w:lastRenderedPageBreak/>
        <w:t xml:space="preserve">vegetal incluido en la liberación para cada sitio utilizado, indicando: </w:t>
      </w:r>
    </w:p>
    <w:p w:rsidR="007C307B" w:rsidRPr="00CE2203" w:rsidRDefault="007C307B" w:rsidP="00A2334A">
      <w:pPr>
        <w:numPr>
          <w:ilvl w:val="0"/>
          <w:numId w:val="19"/>
        </w:numPr>
        <w:tabs>
          <w:tab w:val="clear" w:pos="1440"/>
          <w:tab w:val="num" w:pos="2160"/>
        </w:tabs>
        <w:ind w:left="216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Forma de disposición final de la semilla cosechada. Indicar su destino según se destruya o sea guardada para exportación o conservación en el país.</w:t>
      </w:r>
    </w:p>
    <w:p w:rsidR="007C307B" w:rsidRPr="00CE2203" w:rsidRDefault="007C307B" w:rsidP="00A2334A">
      <w:pPr>
        <w:ind w:left="1800"/>
        <w:jc w:val="both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numPr>
          <w:ilvl w:val="0"/>
          <w:numId w:val="19"/>
        </w:numPr>
        <w:tabs>
          <w:tab w:val="clear" w:pos="1440"/>
          <w:tab w:val="num" w:pos="2160"/>
        </w:tabs>
        <w:ind w:left="216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 xml:space="preserve">Forma de disposición final del descarte de la cosecha (palo, granza, marlos, vaina). </w:t>
      </w:r>
    </w:p>
    <w:p w:rsidR="007C307B" w:rsidRPr="00CE2203" w:rsidRDefault="007C307B" w:rsidP="00A2334A">
      <w:pPr>
        <w:ind w:left="1800"/>
        <w:jc w:val="both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numPr>
          <w:ilvl w:val="0"/>
          <w:numId w:val="19"/>
        </w:numPr>
        <w:tabs>
          <w:tab w:val="clear" w:pos="1440"/>
          <w:tab w:val="num" w:pos="2160"/>
        </w:tabs>
        <w:ind w:left="216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Forma de disposición final de todo el material vegetal restante luego de la cosecha, según se destruya o sea guardada para su conservación en el país.</w:t>
      </w:r>
    </w:p>
    <w:p w:rsidR="007C307B" w:rsidRPr="00CE2203" w:rsidRDefault="007C307B" w:rsidP="00A2334A">
      <w:pPr>
        <w:ind w:left="1800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4.10 Destino del material cosechado:</w:t>
      </w:r>
    </w:p>
    <w:p w:rsidR="007C307B" w:rsidRPr="00CE2203" w:rsidRDefault="007C307B" w:rsidP="00A2334A">
      <w:pPr>
        <w:numPr>
          <w:ilvl w:val="0"/>
          <w:numId w:val="21"/>
        </w:numPr>
        <w:tabs>
          <w:tab w:val="clear" w:pos="1440"/>
          <w:tab w:val="num" w:pos="2160"/>
        </w:tabs>
        <w:ind w:left="216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Cantidad total de material a exportar (en kg) según se trate de semilla u otro material vegetal.</w:t>
      </w:r>
    </w:p>
    <w:p w:rsidR="007C307B" w:rsidRPr="00CE2203" w:rsidRDefault="007C307B" w:rsidP="00A2334A">
      <w:pPr>
        <w:ind w:left="1440"/>
        <w:jc w:val="both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numPr>
          <w:ilvl w:val="0"/>
          <w:numId w:val="21"/>
        </w:numPr>
        <w:tabs>
          <w:tab w:val="clear" w:pos="1440"/>
          <w:tab w:val="num" w:pos="2160"/>
        </w:tabs>
        <w:ind w:left="216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En caso de solicitar conservar semillas cosechadas y/u otros tejidos vegetales indicar:</w:t>
      </w:r>
    </w:p>
    <w:p w:rsidR="007C307B" w:rsidRPr="00CE2203" w:rsidRDefault="007C307B" w:rsidP="00A2334A">
      <w:pPr>
        <w:ind w:left="720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numPr>
          <w:ilvl w:val="1"/>
          <w:numId w:val="7"/>
        </w:numPr>
        <w:tabs>
          <w:tab w:val="clear" w:pos="1441"/>
          <w:tab w:val="num" w:pos="2520"/>
        </w:tabs>
        <w:ind w:left="252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Cantidad total de material a guardar en el país (kg) según se trate de semilla u otro material vegetal.</w:t>
      </w:r>
    </w:p>
    <w:p w:rsidR="007C307B" w:rsidRPr="00CE2203" w:rsidRDefault="007C307B" w:rsidP="00090A02">
      <w:pPr>
        <w:ind w:left="216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numPr>
          <w:ilvl w:val="1"/>
          <w:numId w:val="7"/>
        </w:numPr>
        <w:tabs>
          <w:tab w:val="clear" w:pos="1441"/>
          <w:tab w:val="num" w:pos="2520"/>
        </w:tabs>
        <w:ind w:left="252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 xml:space="preserve">Propósito de la necesidad de guarda de la cantidad de material antes indicado. </w:t>
      </w:r>
    </w:p>
    <w:p w:rsidR="007C307B" w:rsidRPr="00CE2203" w:rsidRDefault="007C307B" w:rsidP="00A2334A">
      <w:pPr>
        <w:ind w:left="1799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numPr>
          <w:ilvl w:val="1"/>
          <w:numId w:val="7"/>
        </w:numPr>
        <w:tabs>
          <w:tab w:val="clear" w:pos="1441"/>
          <w:tab w:val="num" w:pos="2520"/>
        </w:tabs>
        <w:ind w:left="252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Lugar y condiciones del sitio de guarda según se trate de semilla u otro material vegetal.</w:t>
      </w:r>
    </w:p>
    <w:p w:rsidR="007C307B" w:rsidRPr="00CE2203" w:rsidRDefault="007C307B" w:rsidP="00A2334A">
      <w:pPr>
        <w:ind w:left="1801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A2334A">
      <w:pPr>
        <w:pStyle w:val="Ttulo3"/>
        <w:keepNext w:val="0"/>
        <w:keepLines w:val="0"/>
        <w:widowControl/>
        <w:autoSpaceDE w:val="0"/>
        <w:autoSpaceDN w:val="0"/>
        <w:adjustRightInd w:val="0"/>
        <w:spacing w:before="0" w:after="0"/>
        <w:ind w:left="720"/>
        <w:contextualSpacing w:val="0"/>
        <w:rPr>
          <w:rFonts w:ascii="Arial" w:hAnsi="Arial" w:cs="Arial"/>
          <w:b w:val="0"/>
          <w:color w:val="auto"/>
          <w:sz w:val="24"/>
          <w:szCs w:val="24"/>
          <w:lang w:val="es-ES"/>
        </w:rPr>
      </w:pPr>
      <w:r w:rsidRPr="00CE2203">
        <w:rPr>
          <w:rFonts w:ascii="Arial" w:hAnsi="Arial" w:cs="Arial"/>
          <w:b w:val="0"/>
          <w:color w:val="auto"/>
          <w:sz w:val="24"/>
          <w:szCs w:val="24"/>
          <w:lang w:val="es-ES"/>
        </w:rPr>
        <w:t>4.11 Procedimientos que serán puestos en práctica para el manejo del sitio del ensayo en forma posterior a la cosecha, teniendo en cuenta:</w:t>
      </w:r>
    </w:p>
    <w:p w:rsidR="007C307B" w:rsidRPr="00CE2203" w:rsidRDefault="007C307B" w:rsidP="00A2334A">
      <w:pPr>
        <w:ind w:left="1080"/>
        <w:jc w:val="both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numPr>
          <w:ilvl w:val="0"/>
          <w:numId w:val="21"/>
        </w:numPr>
        <w:tabs>
          <w:tab w:val="clear" w:pos="1440"/>
          <w:tab w:val="num" w:pos="2160"/>
        </w:tabs>
        <w:ind w:left="216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Duración en años de los controles posteriores a la cosecha según condiciones de aislamiento en vigencia.</w:t>
      </w:r>
    </w:p>
    <w:p w:rsidR="007C307B" w:rsidRPr="00CE2203" w:rsidRDefault="007C307B" w:rsidP="00A2334A">
      <w:pPr>
        <w:ind w:left="1800"/>
        <w:jc w:val="both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numPr>
          <w:ilvl w:val="0"/>
          <w:numId w:val="21"/>
        </w:numPr>
        <w:tabs>
          <w:tab w:val="clear" w:pos="1440"/>
          <w:tab w:val="num" w:pos="2160"/>
        </w:tabs>
        <w:ind w:left="216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Manejo del lote posterior a la cosecha incluyendo los métodos para eliminación de plantas voluntarias de especies taxonómicamente relacionadas, entre otras prácticas.</w:t>
      </w:r>
    </w:p>
    <w:p w:rsidR="007C307B" w:rsidRPr="00CE2203" w:rsidRDefault="007C307B" w:rsidP="00A2334A">
      <w:pPr>
        <w:ind w:left="1800"/>
        <w:jc w:val="both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numPr>
          <w:ilvl w:val="0"/>
          <w:numId w:val="21"/>
        </w:numPr>
        <w:tabs>
          <w:tab w:val="clear" w:pos="1440"/>
          <w:tab w:val="num" w:pos="2160"/>
        </w:tabs>
        <w:ind w:left="2160"/>
        <w:jc w:val="both"/>
        <w:rPr>
          <w:rFonts w:ascii="Arial" w:hAnsi="Arial" w:cs="Arial"/>
          <w:color w:val="auto"/>
          <w:szCs w:val="24"/>
          <w:lang w:val="es-ES"/>
        </w:rPr>
      </w:pPr>
      <w:r w:rsidRPr="00CE2203">
        <w:rPr>
          <w:rFonts w:ascii="Arial" w:hAnsi="Arial" w:cs="Arial"/>
          <w:color w:val="auto"/>
          <w:szCs w:val="24"/>
          <w:lang w:val="es-ES"/>
        </w:rPr>
        <w:t>Frecuencia de monitoreo del lote en el período posterior a la cosecha.</w:t>
      </w:r>
    </w:p>
    <w:p w:rsidR="007C307B" w:rsidRPr="00CE2203" w:rsidRDefault="007C307B" w:rsidP="00A2334A">
      <w:pPr>
        <w:ind w:left="1800"/>
        <w:jc w:val="both"/>
        <w:rPr>
          <w:rFonts w:ascii="Arial" w:hAnsi="Arial" w:cs="Arial"/>
          <w:color w:val="auto"/>
          <w:szCs w:val="24"/>
          <w:lang w:val="es-ES"/>
        </w:rPr>
      </w:pPr>
    </w:p>
    <w:p w:rsidR="007C307B" w:rsidRPr="00CE2203" w:rsidRDefault="007C307B" w:rsidP="00A2334A">
      <w:pPr>
        <w:pStyle w:val="Ttulo2"/>
        <w:keepNext w:val="0"/>
        <w:autoSpaceDE w:val="0"/>
        <w:autoSpaceDN w:val="0"/>
        <w:adjustRightInd w:val="0"/>
        <w:spacing w:before="0" w:after="0"/>
        <w:ind w:left="720"/>
        <w:jc w:val="both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color w:val="auto"/>
          <w:sz w:val="24"/>
          <w:szCs w:val="24"/>
          <w:lang w:val="es-ES"/>
        </w:rPr>
        <w:lastRenderedPageBreak/>
        <w:t>4.12 En el caso de la eventual destrucción del ensayo antes de la cosecha</w:t>
      </w:r>
      <w:r w:rsidRPr="00CE2203">
        <w:rPr>
          <w:rFonts w:ascii="Arial" w:hAnsi="Arial" w:cs="Arial"/>
          <w:b w:val="0"/>
          <w:sz w:val="24"/>
          <w:szCs w:val="24"/>
        </w:rPr>
        <w:t xml:space="preserve"> indicar los métodos empleados para la destrucción del ensayo y las restricciones de uso del suelo a ser empleadas (años y tipo de manejo del lote). </w:t>
      </w:r>
    </w:p>
    <w:p w:rsidR="007C307B" w:rsidRPr="00CE2203" w:rsidRDefault="007C307B" w:rsidP="002C1920">
      <w:pPr>
        <w:pStyle w:val="Ttulo1"/>
        <w:jc w:val="both"/>
        <w:rPr>
          <w:rFonts w:ascii="Arial" w:hAnsi="Arial" w:cs="Arial"/>
          <w:b w:val="0"/>
          <w:bCs/>
          <w:sz w:val="24"/>
          <w:szCs w:val="24"/>
        </w:rPr>
      </w:pPr>
      <w:r w:rsidRPr="00CE2203">
        <w:rPr>
          <w:rFonts w:ascii="Arial" w:hAnsi="Arial" w:cs="Arial"/>
          <w:b w:val="0"/>
          <w:bCs/>
          <w:sz w:val="24"/>
          <w:szCs w:val="24"/>
        </w:rPr>
        <w:t>5. Planes de contingencia</w:t>
      </w:r>
    </w:p>
    <w:p w:rsidR="007C307B" w:rsidRPr="00CE2203" w:rsidRDefault="007C307B" w:rsidP="002C1920">
      <w:pPr>
        <w:pStyle w:val="Ttulo1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7C307B" w:rsidRPr="00CE2203" w:rsidRDefault="007C307B" w:rsidP="002C1920">
      <w:pPr>
        <w:pStyle w:val="Ttulo1"/>
        <w:jc w:val="both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sz w:val="24"/>
          <w:szCs w:val="24"/>
        </w:rPr>
        <w:t>Detallar los planes de contingencia, los cuales deben incluir:</w:t>
      </w:r>
    </w:p>
    <w:p w:rsidR="007C307B" w:rsidRPr="00CE2203" w:rsidRDefault="007C307B" w:rsidP="002C1920">
      <w:pPr>
        <w:pStyle w:val="Ttulo3"/>
        <w:keepNext w:val="0"/>
        <w:keepLines w:val="0"/>
        <w:widowControl/>
        <w:numPr>
          <w:ilvl w:val="0"/>
          <w:numId w:val="6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sz w:val="24"/>
          <w:szCs w:val="24"/>
        </w:rPr>
        <w:t>Procedimientos para notificar a la autoridad regulatoria.</w:t>
      </w:r>
    </w:p>
    <w:p w:rsidR="007C307B" w:rsidRPr="00CE2203" w:rsidRDefault="007C307B" w:rsidP="002C1920">
      <w:pPr>
        <w:pStyle w:val="Ttulo3"/>
        <w:keepNext w:val="0"/>
        <w:keepLines w:val="0"/>
        <w:widowControl/>
        <w:numPr>
          <w:ilvl w:val="0"/>
          <w:numId w:val="6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sz w:val="24"/>
          <w:szCs w:val="24"/>
        </w:rPr>
        <w:t>Medidas para destruir la planta transgénica.</w:t>
      </w:r>
    </w:p>
    <w:p w:rsidR="007C307B" w:rsidRPr="00CE2203" w:rsidRDefault="007C307B" w:rsidP="002C1920">
      <w:pPr>
        <w:pStyle w:val="Ttulo3"/>
        <w:keepNext w:val="0"/>
        <w:keepLines w:val="0"/>
        <w:widowControl/>
        <w:numPr>
          <w:ilvl w:val="0"/>
          <w:numId w:val="6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sz w:val="24"/>
          <w:szCs w:val="24"/>
        </w:rPr>
        <w:t>Procedimientos de supervisión y seguridad.</w:t>
      </w:r>
    </w:p>
    <w:p w:rsidR="007C307B" w:rsidRPr="00CE2203" w:rsidRDefault="007C307B" w:rsidP="002C1920">
      <w:pPr>
        <w:pStyle w:val="Ttulo3"/>
        <w:keepNext w:val="0"/>
        <w:keepLines w:val="0"/>
        <w:widowControl/>
        <w:numPr>
          <w:ilvl w:val="0"/>
          <w:numId w:val="6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sz w:val="24"/>
          <w:szCs w:val="24"/>
        </w:rPr>
        <w:t>Estrategia de comunicación.</w:t>
      </w:r>
    </w:p>
    <w:p w:rsidR="007C307B" w:rsidRPr="00CE2203" w:rsidRDefault="007C307B" w:rsidP="002C1920">
      <w:pPr>
        <w:pStyle w:val="Ttulo3"/>
        <w:keepNext w:val="0"/>
        <w:keepLines w:val="0"/>
        <w:widowControl/>
        <w:numPr>
          <w:ilvl w:val="0"/>
          <w:numId w:val="6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Arial" w:hAnsi="Arial" w:cs="Arial"/>
          <w:b w:val="0"/>
          <w:sz w:val="24"/>
          <w:szCs w:val="24"/>
        </w:rPr>
      </w:pPr>
      <w:r w:rsidRPr="00CE2203">
        <w:rPr>
          <w:rFonts w:ascii="Arial" w:hAnsi="Arial" w:cs="Arial"/>
          <w:b w:val="0"/>
          <w:sz w:val="24"/>
          <w:szCs w:val="24"/>
        </w:rPr>
        <w:t>Si es necesario, métodos diagnósticos para trazabilidad.</w:t>
      </w:r>
    </w:p>
    <w:p w:rsidR="007C307B" w:rsidRPr="00CE2203" w:rsidRDefault="007C307B" w:rsidP="002C1920">
      <w:pPr>
        <w:widowControl/>
        <w:contextualSpacing w:val="0"/>
        <w:rPr>
          <w:rFonts w:ascii="Arial" w:hAnsi="Arial" w:cs="Arial"/>
          <w:szCs w:val="24"/>
        </w:rPr>
      </w:pPr>
    </w:p>
    <w:p w:rsidR="007C307B" w:rsidRPr="00CE2203" w:rsidRDefault="007C307B" w:rsidP="00CF68CD">
      <w:pPr>
        <w:rPr>
          <w:rFonts w:ascii="Arial" w:hAnsi="Arial" w:cs="Arial"/>
          <w:b/>
          <w:color w:val="auto"/>
          <w:szCs w:val="24"/>
        </w:rPr>
      </w:pPr>
      <w:r w:rsidRPr="00CE2203">
        <w:rPr>
          <w:rFonts w:ascii="Arial" w:hAnsi="Arial" w:cs="Arial"/>
          <w:b/>
          <w:color w:val="auto"/>
          <w:szCs w:val="24"/>
        </w:rPr>
        <w:t>F.  Datos adicionales para renovaciones</w:t>
      </w:r>
    </w:p>
    <w:p w:rsidR="007C307B" w:rsidRPr="00CE2203" w:rsidRDefault="007C307B" w:rsidP="00CF68CD">
      <w:pPr>
        <w:rPr>
          <w:rFonts w:ascii="Arial" w:hAnsi="Arial" w:cs="Arial"/>
          <w:b/>
          <w:color w:val="auto"/>
          <w:szCs w:val="24"/>
        </w:rPr>
      </w:pPr>
    </w:p>
    <w:p w:rsidR="007C307B" w:rsidRPr="00CE2203" w:rsidRDefault="007C307B" w:rsidP="00872121">
      <w:pPr>
        <w:ind w:left="108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1. Datos relevantes sobre el organismo genéticamente modificado que hayan sido generados a partir de la autorización anterior.</w:t>
      </w:r>
    </w:p>
    <w:p w:rsidR="007C307B" w:rsidRPr="00CE2203" w:rsidRDefault="007C307B" w:rsidP="00872121">
      <w:pPr>
        <w:ind w:left="1080"/>
        <w:rPr>
          <w:rFonts w:ascii="Arial" w:hAnsi="Arial" w:cs="Arial"/>
          <w:color w:val="auto"/>
          <w:szCs w:val="24"/>
        </w:rPr>
      </w:pPr>
    </w:p>
    <w:p w:rsidR="007C307B" w:rsidRPr="00CE2203" w:rsidRDefault="007C307B" w:rsidP="00872121">
      <w:pPr>
        <w:ind w:left="1080"/>
        <w:rPr>
          <w:rFonts w:ascii="Arial" w:hAnsi="Arial" w:cs="Arial"/>
          <w:color w:val="auto"/>
          <w:szCs w:val="24"/>
        </w:rPr>
      </w:pPr>
      <w:r w:rsidRPr="00CE2203">
        <w:rPr>
          <w:rFonts w:ascii="Arial" w:hAnsi="Arial" w:cs="Arial"/>
          <w:color w:val="auto"/>
          <w:szCs w:val="24"/>
        </w:rPr>
        <w:t>2. Informe del ensayo de la autorización anterior.</w:t>
      </w:r>
    </w:p>
    <w:p w:rsidR="007C307B" w:rsidRPr="00CE2203" w:rsidRDefault="007C307B" w:rsidP="00402705">
      <w:pPr>
        <w:ind w:left="1440"/>
        <w:rPr>
          <w:rFonts w:ascii="Arial" w:hAnsi="Arial" w:cs="Arial"/>
          <w:strike/>
          <w:color w:val="auto"/>
          <w:szCs w:val="24"/>
        </w:rPr>
      </w:pPr>
    </w:p>
    <w:sectPr w:rsidR="007C307B" w:rsidRPr="00CE2203" w:rsidSect="00016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88" w:right="1797" w:bottom="1440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7B" w:rsidRDefault="007C307B" w:rsidP="00B57A3E">
      <w:r>
        <w:separator/>
      </w:r>
    </w:p>
  </w:endnote>
  <w:endnote w:type="continuationSeparator" w:id="0">
    <w:p w:rsidR="007C307B" w:rsidRDefault="007C307B" w:rsidP="00B5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07B" w:rsidRDefault="007C307B" w:rsidP="007A7AB7">
    <w:pPr>
      <w:pStyle w:val="Piedepgina"/>
      <w:framePr w:wrap="around" w:vAnchor="text" w:hAnchor="margin" w:xAlign="right" w:y="1"/>
      <w:rPr>
        <w:rStyle w:val="Nmerodepgina"/>
        <w:rFonts w:cs="Cambria"/>
      </w:rPr>
    </w:pPr>
    <w:r>
      <w:rPr>
        <w:rStyle w:val="Nmerodepgina"/>
        <w:rFonts w:cs="Cambria"/>
      </w:rPr>
      <w:fldChar w:fldCharType="begin"/>
    </w:r>
    <w:r>
      <w:rPr>
        <w:rStyle w:val="Nmerodepgina"/>
        <w:rFonts w:cs="Cambria"/>
      </w:rPr>
      <w:instrText xml:space="preserve">PAGE  </w:instrText>
    </w:r>
    <w:r>
      <w:rPr>
        <w:rStyle w:val="Nmerodepgina"/>
        <w:rFonts w:cs="Cambria"/>
      </w:rPr>
      <w:fldChar w:fldCharType="end"/>
    </w:r>
  </w:p>
  <w:p w:rsidR="007C307B" w:rsidRDefault="007C307B" w:rsidP="000C09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DA" w:rsidRPr="00EF5361" w:rsidRDefault="00EB18DA" w:rsidP="00EB18DA">
    <w:pPr>
      <w:pBdr>
        <w:top w:val="single" w:sz="4" w:space="1" w:color="auto"/>
      </w:pBdr>
      <w:tabs>
        <w:tab w:val="center" w:pos="4252"/>
        <w:tab w:val="right" w:pos="8504"/>
      </w:tabs>
      <w:ind w:right="-81"/>
      <w:jc w:val="center"/>
      <w:rPr>
        <w:rFonts w:ascii="Arial" w:eastAsia="Times New Roman" w:hAnsi="Arial" w:cs="Arial"/>
        <w:i/>
        <w:sz w:val="20"/>
        <w:lang w:val="es-AR" w:eastAsia="es-ES"/>
      </w:rPr>
    </w:pPr>
    <w:bookmarkStart w:id="0" w:name="_GoBack"/>
    <w:r w:rsidRPr="00EF5361">
      <w:rPr>
        <w:rFonts w:ascii="Arial" w:eastAsia="Times New Roman" w:hAnsi="Arial" w:cs="Arial"/>
        <w:b/>
        <w:i/>
        <w:sz w:val="20"/>
        <w:lang w:val="es-AR" w:eastAsia="es-ES"/>
      </w:rPr>
      <w:t>Visión</w:t>
    </w:r>
    <w:r w:rsidRPr="00EF5361">
      <w:rPr>
        <w:rFonts w:ascii="Arial" w:eastAsia="Times New Roman" w:hAnsi="Arial" w:cs="Arial"/>
        <w:i/>
        <w:sz w:val="20"/>
        <w:lang w:val="es-AR" w:eastAsia="es-ES"/>
      </w:rPr>
      <w:t>: Ser una institución líder, eficiente y transparente; con recursos humanos calificados; que brinda servicios de excelencia al sector agrario con énfasis en la familia rural.</w:t>
    </w:r>
  </w:p>
  <w:bookmarkEnd w:id="0" w:displacedByCustomXml="next"/>
  <w:sdt>
    <w:sdtPr>
      <w:id w:val="30551905"/>
      <w:docPartObj>
        <w:docPartGallery w:val="Page Numbers (Bottom of Page)"/>
        <w:docPartUnique/>
      </w:docPartObj>
    </w:sdtPr>
    <w:sdtContent>
      <w:p w:rsidR="00EB18DA" w:rsidRDefault="00EB18D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5BC" w:rsidRPr="00A125BC">
          <w:rPr>
            <w:noProof/>
            <w:lang w:val="es-ES"/>
          </w:rPr>
          <w:t>7</w:t>
        </w:r>
        <w:r>
          <w:fldChar w:fldCharType="end"/>
        </w:r>
      </w:p>
    </w:sdtContent>
  </w:sdt>
  <w:p w:rsidR="007C307B" w:rsidRDefault="007C307B" w:rsidP="000C090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BC" w:rsidRDefault="00A125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7B" w:rsidRDefault="007C307B" w:rsidP="00B57A3E">
      <w:r>
        <w:separator/>
      </w:r>
    </w:p>
  </w:footnote>
  <w:footnote w:type="continuationSeparator" w:id="0">
    <w:p w:rsidR="007C307B" w:rsidRDefault="007C307B" w:rsidP="00B57A3E">
      <w:r>
        <w:continuationSeparator/>
      </w:r>
    </w:p>
  </w:footnote>
  <w:footnote w:id="1">
    <w:p w:rsidR="007C307B" w:rsidRDefault="007C307B" w:rsidP="007E0F7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7E0F7F">
        <w:rPr>
          <w:rFonts w:ascii="Calibri" w:hAnsi="Calibri"/>
        </w:rPr>
        <w:t>Tener en c</w:t>
      </w:r>
      <w:r>
        <w:rPr>
          <w:rFonts w:ascii="Calibri" w:hAnsi="Calibri"/>
        </w:rPr>
        <w:t xml:space="preserve">onsideración </w:t>
      </w:r>
      <w:r w:rsidRPr="007E0F7F">
        <w:rPr>
          <w:rFonts w:ascii="Calibri" w:hAnsi="Calibri"/>
        </w:rPr>
        <w:t xml:space="preserve">la información provista por los documentos técnicos de consenso tal como los publicados por </w:t>
      </w:r>
      <w:smartTag w:uri="urn:schemas-microsoft-com:office:smarttags" w:element="PersonName">
        <w:smartTagPr>
          <w:attr w:name="ProductID" w:val="la Organización"/>
        </w:smartTagPr>
        <w:r w:rsidRPr="007E0F7F">
          <w:rPr>
            <w:rFonts w:ascii="Calibri" w:hAnsi="Calibri"/>
          </w:rPr>
          <w:t>la Organización</w:t>
        </w:r>
      </w:smartTag>
      <w:r w:rsidRPr="007E0F7F">
        <w:rPr>
          <w:rFonts w:ascii="Calibri" w:hAnsi="Calibri"/>
        </w:rPr>
        <w:t xml:space="preserve"> para </w:t>
      </w:r>
      <w:smartTag w:uri="urn:schemas-microsoft-com:office:smarttags" w:element="PersonName">
        <w:smartTagPr>
          <w:attr w:name="ProductID" w:val="la Cooperación"/>
        </w:smartTagPr>
        <w:r w:rsidRPr="007E0F7F">
          <w:rPr>
            <w:rFonts w:ascii="Calibri" w:hAnsi="Calibri"/>
          </w:rPr>
          <w:t>la Cooperación</w:t>
        </w:r>
      </w:smartTag>
      <w:r w:rsidRPr="007E0F7F">
        <w:rPr>
          <w:rFonts w:ascii="Calibri" w:hAnsi="Calibri"/>
        </w:rPr>
        <w:t xml:space="preserve"> y el Desarrollo Económicos</w:t>
      </w:r>
      <w:r>
        <w:rPr>
          <w:rFonts w:ascii="Calibri" w:hAnsi="Calibri"/>
        </w:rPr>
        <w:t xml:space="preserve"> (OECD)</w:t>
      </w:r>
      <w:r w:rsidRPr="007E0F7F">
        <w:rPr>
          <w:rFonts w:ascii="Calibri" w:hAnsi="Calibri"/>
        </w:rPr>
        <w:t xml:space="preserve"> y en caso de considerarse necesario presentar información referida en forma particular a Paraguay.</w:t>
      </w:r>
    </w:p>
  </w:footnote>
  <w:footnote w:id="2">
    <w:p w:rsidR="007C307B" w:rsidRDefault="007C307B" w:rsidP="006A5CB2">
      <w:pPr>
        <w:pStyle w:val="Textonotapie"/>
        <w:jc w:val="both"/>
      </w:pPr>
      <w:r w:rsidRPr="00B91A96">
        <w:rPr>
          <w:rStyle w:val="Refdenotaalpie"/>
          <w:rFonts w:ascii="Calibri" w:hAnsi="Calibri"/>
        </w:rPr>
        <w:footnoteRef/>
      </w:r>
      <w:r w:rsidRPr="00B91A96">
        <w:rPr>
          <w:rFonts w:ascii="Calibri" w:hAnsi="Calibri"/>
        </w:rPr>
        <w:t xml:space="preserve"> </w:t>
      </w:r>
      <w:r w:rsidRPr="00B91A96">
        <w:rPr>
          <w:rFonts w:ascii="Calibri" w:hAnsi="Calibri"/>
          <w:lang w:val="es-ES"/>
        </w:rPr>
        <w:t>Tener en consideración las disposiciones de la C</w:t>
      </w:r>
      <w:r>
        <w:rPr>
          <w:rFonts w:ascii="Calibri" w:hAnsi="Calibri"/>
          <w:lang w:val="es-ES"/>
        </w:rPr>
        <w:t xml:space="preserve">omisión Nacional de Bioseguridad Agropecuaria y Forestal (CONBIO) en </w:t>
      </w:r>
      <w:r w:rsidRPr="00B91A96">
        <w:rPr>
          <w:rFonts w:ascii="Calibri" w:hAnsi="Calibri"/>
          <w:lang w:val="es-ES"/>
        </w:rPr>
        <w:t>la materia.</w:t>
      </w:r>
    </w:p>
  </w:footnote>
  <w:footnote w:id="3">
    <w:p w:rsidR="007C307B" w:rsidRDefault="007C307B" w:rsidP="006A5CB2">
      <w:pPr>
        <w:pStyle w:val="Textonotapie"/>
        <w:jc w:val="both"/>
      </w:pPr>
      <w:r w:rsidRPr="00B91A96">
        <w:rPr>
          <w:rStyle w:val="Refdenotaalpie"/>
          <w:rFonts w:ascii="Calibri" w:hAnsi="Calibri"/>
        </w:rPr>
        <w:footnoteRef/>
      </w:r>
      <w:r w:rsidRPr="00B91A96">
        <w:rPr>
          <w:rFonts w:ascii="Calibri" w:hAnsi="Calibri"/>
        </w:rPr>
        <w:t xml:space="preserve"> </w:t>
      </w:r>
      <w:r w:rsidRPr="00B91A96">
        <w:rPr>
          <w:rFonts w:ascii="Calibri" w:hAnsi="Calibri"/>
          <w:lang w:val="es-ES"/>
        </w:rPr>
        <w:t xml:space="preserve">Tener en consideración las disposiciones de la Comisión Nacional de Bioseguridad Agropecuaria y Forestal </w:t>
      </w:r>
      <w:r>
        <w:rPr>
          <w:rFonts w:ascii="Calibri" w:hAnsi="Calibri"/>
          <w:lang w:val="es-ES"/>
        </w:rPr>
        <w:t xml:space="preserve">(CONBIO) </w:t>
      </w:r>
      <w:r w:rsidRPr="00B91A96">
        <w:rPr>
          <w:rFonts w:ascii="Calibri" w:hAnsi="Calibri"/>
          <w:lang w:val="es-ES"/>
        </w:rPr>
        <w:t>en la materia.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BC" w:rsidRDefault="00A125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5245"/>
      <w:gridCol w:w="1903"/>
    </w:tblGrid>
    <w:tr w:rsidR="00CE2203" w:rsidTr="00E9107E">
      <w:trPr>
        <w:trHeight w:val="1265"/>
      </w:trPr>
      <w:tc>
        <w:tcPr>
          <w:tcW w:w="1809" w:type="dxa"/>
        </w:tcPr>
        <w:p w:rsidR="00CE2203" w:rsidRDefault="00CE2203" w:rsidP="00E9107E">
          <w:pPr>
            <w:tabs>
              <w:tab w:val="left" w:pos="180"/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szCs w:val="28"/>
              <w:lang w:val="es-ES" w:eastAsia="es-ES"/>
            </w:rPr>
          </w:pPr>
          <w:r>
            <w:rPr>
              <w:noProof/>
            </w:rPr>
            <w:drawing>
              <wp:inline distT="0" distB="0" distL="0" distR="0" wp14:anchorId="46CE5EEB" wp14:editId="761C2D64">
                <wp:extent cx="1066800" cy="389321"/>
                <wp:effectExtent l="0" t="0" r="0" b="0"/>
                <wp:docPr id="5" name="Imagen 5" descr="C:\Users\DELL\AppData\Local\Temp\Rar$DI00.602\MAG LOGO 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AppData\Local\Temp\Rar$DI00.602\MAG LOGO 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389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CE2203" w:rsidRDefault="00CE2203" w:rsidP="00E9107E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sz w:val="28"/>
              <w:szCs w:val="28"/>
              <w:lang w:val="es-ES" w:eastAsia="es-ES"/>
            </w:rPr>
          </w:pPr>
          <w:r w:rsidRPr="00EF5361">
            <w:rPr>
              <w:rFonts w:ascii="Arial" w:eastAsia="Times New Roman" w:hAnsi="Arial" w:cs="Arial"/>
              <w:b/>
              <w:sz w:val="28"/>
              <w:szCs w:val="28"/>
              <w:lang w:val="es-ES" w:eastAsia="es-ES"/>
            </w:rPr>
            <w:t>Ministerio de Agricultura y Ganadería</w:t>
          </w:r>
        </w:p>
        <w:p w:rsidR="00CE2203" w:rsidRPr="008C742B" w:rsidRDefault="00CE2203" w:rsidP="00E9107E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8C742B">
            <w:rPr>
              <w:rFonts w:ascii="Arial" w:eastAsia="Times New Roman" w:hAnsi="Arial" w:cs="Arial"/>
              <w:b/>
              <w:lang w:val="es-ES" w:eastAsia="es-ES"/>
            </w:rPr>
            <w:t>Comisión Nacional de Bioseguridad</w:t>
          </w:r>
        </w:p>
        <w:p w:rsidR="00CE2203" w:rsidRPr="008C742B" w:rsidRDefault="00CE2203" w:rsidP="00E9107E">
          <w:pPr>
            <w:tabs>
              <w:tab w:val="left" w:pos="180"/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8C742B">
            <w:rPr>
              <w:rFonts w:ascii="Arial" w:eastAsia="Times New Roman" w:hAnsi="Arial" w:cs="Arial"/>
              <w:b/>
              <w:lang w:val="es-ES" w:eastAsia="es-ES"/>
            </w:rPr>
            <w:t>Agropecuaria y Forestal</w:t>
          </w:r>
        </w:p>
        <w:p w:rsidR="00CE2203" w:rsidRPr="008C742B" w:rsidRDefault="00CE2203" w:rsidP="00E9107E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szCs w:val="28"/>
              <w:lang w:val="es-ES" w:eastAsia="es-ES"/>
            </w:rPr>
          </w:pPr>
          <w:r w:rsidRPr="008C742B">
            <w:rPr>
              <w:rFonts w:ascii="Arial" w:eastAsia="Times New Roman" w:hAnsi="Arial" w:cs="Arial"/>
              <w:lang w:val="es-ES" w:eastAsia="es-ES"/>
            </w:rPr>
            <w:t>Decreto 9.699/12</w:t>
          </w:r>
        </w:p>
      </w:tc>
      <w:tc>
        <w:tcPr>
          <w:tcW w:w="1903" w:type="dxa"/>
        </w:tcPr>
        <w:p w:rsidR="00CE2203" w:rsidRDefault="00CE2203" w:rsidP="00E9107E">
          <w:pPr>
            <w:tabs>
              <w:tab w:val="left" w:pos="180"/>
              <w:tab w:val="center" w:pos="4252"/>
              <w:tab w:val="right" w:pos="8504"/>
            </w:tabs>
            <w:jc w:val="right"/>
            <w:rPr>
              <w:rFonts w:ascii="Arial" w:eastAsia="Times New Roman" w:hAnsi="Arial" w:cs="Arial"/>
              <w:b/>
              <w:szCs w:val="28"/>
              <w:lang w:val="es-ES" w:eastAsia="es-ES"/>
            </w:rPr>
          </w:pPr>
          <w:r>
            <w:rPr>
              <w:noProof/>
            </w:rPr>
            <w:drawing>
              <wp:inline distT="0" distB="0" distL="0" distR="0" wp14:anchorId="3206553B" wp14:editId="380094AC">
                <wp:extent cx="1142723" cy="419100"/>
                <wp:effectExtent l="0" t="0" r="635" b="0"/>
                <wp:docPr id="6" name="Imagen 1" descr="C:\Documents and Settings\DELL\Escritorio\logo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DELL\Escritorio\logo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018" cy="425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2203" w:rsidRPr="00EA50B2" w:rsidRDefault="00CE2203" w:rsidP="00CE2203">
    <w:pPr>
      <w:tabs>
        <w:tab w:val="center" w:pos="4252"/>
        <w:tab w:val="right" w:pos="8504"/>
      </w:tabs>
      <w:jc w:val="center"/>
      <w:rPr>
        <w:rFonts w:ascii="Arial" w:eastAsia="Times New Roman" w:hAnsi="Arial" w:cs="Arial"/>
        <w:sz w:val="12"/>
        <w:szCs w:val="28"/>
        <w:lang w:val="es-ES" w:eastAsia="es-ES"/>
      </w:rPr>
    </w:pPr>
  </w:p>
  <w:p w:rsidR="00CE2203" w:rsidRPr="00EF5361" w:rsidRDefault="00CE2203" w:rsidP="00CE2203">
    <w:pPr>
      <w:pBdr>
        <w:bottom w:val="single" w:sz="2" w:space="1" w:color="auto"/>
      </w:pBdr>
      <w:tabs>
        <w:tab w:val="center" w:pos="4252"/>
        <w:tab w:val="right" w:pos="8504"/>
      </w:tabs>
      <w:jc w:val="center"/>
      <w:rPr>
        <w:rFonts w:ascii="Arial" w:eastAsia="Times New Roman" w:hAnsi="Arial" w:cs="Arial"/>
        <w:i/>
        <w:sz w:val="20"/>
        <w:lang w:val="es-ES" w:eastAsia="es-ES"/>
      </w:rPr>
    </w:pPr>
    <w:r w:rsidRPr="00EF5361">
      <w:rPr>
        <w:rFonts w:ascii="Arial" w:eastAsia="Times New Roman" w:hAnsi="Arial" w:cs="Arial"/>
        <w:b/>
        <w:i/>
        <w:sz w:val="20"/>
        <w:lang w:val="es-ES" w:eastAsia="es-ES"/>
      </w:rPr>
      <w:t>Misión</w:t>
    </w:r>
    <w:r w:rsidRPr="00EF5361">
      <w:rPr>
        <w:rFonts w:ascii="Arial" w:eastAsia="Times New Roman" w:hAnsi="Arial" w:cs="Arial"/>
        <w:i/>
        <w:sz w:val="20"/>
        <w:lang w:val="es-ES" w:eastAsia="es-ES"/>
      </w:rPr>
      <w:t>: Regir la política sectorial e impulsar el desarrollo agrario sustentable y sostenible contribuyendo al mejoramiento de las condiciones de vida de la población.</w:t>
    </w:r>
  </w:p>
  <w:p w:rsidR="00000000" w:rsidRDefault="00A125B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BC" w:rsidRDefault="00A125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4D0"/>
    <w:multiLevelType w:val="hybridMultilevel"/>
    <w:tmpl w:val="96FA6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E82A2F"/>
    <w:multiLevelType w:val="multilevel"/>
    <w:tmpl w:val="A5E4CC18"/>
    <w:lvl w:ilvl="0">
      <w:numFmt w:val="bullet"/>
      <w:lvlText w:val="•"/>
      <w:legacy w:legacy="1" w:legacySpace="360" w:legacyIndent="0"/>
      <w:lvlJc w:val="left"/>
      <w:rPr>
        <w:rFonts w:ascii="Arial" w:hAnsi="Aria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84576"/>
    <w:multiLevelType w:val="hybridMultilevel"/>
    <w:tmpl w:val="D5BAC4B0"/>
    <w:lvl w:ilvl="0" w:tplc="B4081F6C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E63E4"/>
    <w:multiLevelType w:val="hybridMultilevel"/>
    <w:tmpl w:val="F606C648"/>
    <w:lvl w:ilvl="0" w:tplc="B4081F6C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A6F42A1"/>
    <w:multiLevelType w:val="hybridMultilevel"/>
    <w:tmpl w:val="B17C6C62"/>
    <w:lvl w:ilvl="0" w:tplc="B4081F6C">
      <w:start w:val="3"/>
      <w:numFmt w:val="bullet"/>
      <w:lvlText w:val="–"/>
      <w:lvlJc w:val="left"/>
      <w:pPr>
        <w:tabs>
          <w:tab w:val="num" w:pos="1081"/>
        </w:tabs>
        <w:ind w:left="1081" w:hanging="360"/>
      </w:pPr>
      <w:rPr>
        <w:rFonts w:ascii="Cambria" w:eastAsia="Times New Roman" w:hAnsi="Cambr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AD353DD"/>
    <w:multiLevelType w:val="hybridMultilevel"/>
    <w:tmpl w:val="14D4499E"/>
    <w:lvl w:ilvl="0" w:tplc="B4081F6C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546549"/>
    <w:multiLevelType w:val="hybridMultilevel"/>
    <w:tmpl w:val="DF74E43A"/>
    <w:lvl w:ilvl="0" w:tplc="B4081F6C">
      <w:start w:val="3"/>
      <w:numFmt w:val="bullet"/>
      <w:lvlText w:val="–"/>
      <w:lvlJc w:val="left"/>
      <w:pPr>
        <w:tabs>
          <w:tab w:val="num" w:pos="1081"/>
        </w:tabs>
        <w:ind w:left="1081" w:hanging="360"/>
      </w:pPr>
      <w:rPr>
        <w:rFonts w:ascii="Cambria" w:eastAsia="Times New Roman" w:hAnsi="Cambr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>
    <w:nsid w:val="21BD7B9A"/>
    <w:multiLevelType w:val="hybridMultilevel"/>
    <w:tmpl w:val="B45A8806"/>
    <w:lvl w:ilvl="0" w:tplc="B4081F6C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B20BB4"/>
    <w:multiLevelType w:val="hybridMultilevel"/>
    <w:tmpl w:val="BC20A9E4"/>
    <w:lvl w:ilvl="0" w:tplc="B4081F6C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5580A8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B296F"/>
    <w:multiLevelType w:val="multilevel"/>
    <w:tmpl w:val="6BFAE1CE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6486250"/>
    <w:multiLevelType w:val="hybridMultilevel"/>
    <w:tmpl w:val="E348CBCE"/>
    <w:lvl w:ilvl="0" w:tplc="5580A8C0">
      <w:start w:val="1"/>
      <w:numFmt w:val="bullet"/>
      <w:lvlText w:val="•"/>
      <w:lvlJc w:val="left"/>
      <w:pPr>
        <w:tabs>
          <w:tab w:val="num" w:pos="1441"/>
        </w:tabs>
        <w:ind w:left="1441" w:hanging="360"/>
      </w:pPr>
      <w:rPr>
        <w:rFonts w:ascii="Arial" w:hAnsi="Arial"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4322"/>
        </w:tabs>
        <w:ind w:left="4322" w:hanging="360"/>
      </w:pPr>
      <w:rPr>
        <w:rFonts w:ascii="Symbol" w:hAnsi="Symbol"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22"/>
        </w:tabs>
        <w:ind w:left="79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42"/>
        </w:tabs>
        <w:ind w:left="86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62"/>
        </w:tabs>
        <w:ind w:left="9362" w:hanging="360"/>
      </w:pPr>
      <w:rPr>
        <w:rFonts w:ascii="Wingdings" w:hAnsi="Wingdings" w:hint="default"/>
      </w:rPr>
    </w:lvl>
  </w:abstractNum>
  <w:abstractNum w:abstractNumId="11">
    <w:nsid w:val="2C8B00F3"/>
    <w:multiLevelType w:val="hybridMultilevel"/>
    <w:tmpl w:val="25ACBC58"/>
    <w:lvl w:ilvl="0" w:tplc="B4081F6C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C72EAC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78634C"/>
    <w:multiLevelType w:val="hybridMultilevel"/>
    <w:tmpl w:val="3C96B49C"/>
    <w:lvl w:ilvl="0" w:tplc="B4081F6C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C72EAC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AF702F"/>
    <w:multiLevelType w:val="multilevel"/>
    <w:tmpl w:val="BC20A9E4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E04A3A"/>
    <w:multiLevelType w:val="hybridMultilevel"/>
    <w:tmpl w:val="4A3C5E58"/>
    <w:lvl w:ilvl="0" w:tplc="FAF642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1947EEB"/>
    <w:multiLevelType w:val="hybridMultilevel"/>
    <w:tmpl w:val="AC303754"/>
    <w:lvl w:ilvl="0" w:tplc="D9AE8A34">
      <w:numFmt w:val="bullet"/>
      <w:lvlText w:val="•"/>
      <w:legacy w:legacy="1" w:legacySpace="0" w:legacyIndent="0"/>
      <w:lvlJc w:val="left"/>
      <w:rPr>
        <w:rFonts w:ascii="Arial" w:hAnsi="Arial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632914"/>
    <w:multiLevelType w:val="multilevel"/>
    <w:tmpl w:val="F606C648"/>
    <w:lvl w:ilvl="0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5B4540A"/>
    <w:multiLevelType w:val="hybridMultilevel"/>
    <w:tmpl w:val="8B8E62C8"/>
    <w:lvl w:ilvl="0" w:tplc="B4081F6C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96738F"/>
    <w:multiLevelType w:val="multilevel"/>
    <w:tmpl w:val="BC20A9E4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FD300C"/>
    <w:multiLevelType w:val="hybridMultilevel"/>
    <w:tmpl w:val="F47CD798"/>
    <w:lvl w:ilvl="0" w:tplc="D9AE8A34">
      <w:numFmt w:val="bullet"/>
      <w:lvlText w:val="•"/>
      <w:legacy w:legacy="1" w:legacySpace="0" w:legacyIndent="0"/>
      <w:lvlJc w:val="left"/>
      <w:rPr>
        <w:rFonts w:ascii="Arial" w:hAnsi="Arial"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0">
    <w:nsid w:val="62077A4F"/>
    <w:multiLevelType w:val="hybridMultilevel"/>
    <w:tmpl w:val="1F58E6EC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0E3D8B"/>
    <w:multiLevelType w:val="hybridMultilevel"/>
    <w:tmpl w:val="6E9CF030"/>
    <w:lvl w:ilvl="0" w:tplc="C72EA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2">
    <w:nsid w:val="684C771A"/>
    <w:multiLevelType w:val="multilevel"/>
    <w:tmpl w:val="A5E4CC18"/>
    <w:lvl w:ilvl="0">
      <w:numFmt w:val="bullet"/>
      <w:lvlText w:val="•"/>
      <w:legacy w:legacy="1" w:legacySpace="360" w:legacyIndent="0"/>
      <w:lvlJc w:val="left"/>
      <w:rPr>
        <w:rFonts w:ascii="Arial" w:hAnsi="Aria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F7611C"/>
    <w:multiLevelType w:val="hybridMultilevel"/>
    <w:tmpl w:val="65305C50"/>
    <w:lvl w:ilvl="0" w:tplc="B4081F6C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hint="default"/>
        <w:color w:val="auto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742B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>
    <w:nsid w:val="73B66261"/>
    <w:multiLevelType w:val="hybridMultilevel"/>
    <w:tmpl w:val="E13A0930"/>
    <w:lvl w:ilvl="0" w:tplc="B4081F6C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42C0C43"/>
    <w:multiLevelType w:val="hybridMultilevel"/>
    <w:tmpl w:val="A5E4CC18"/>
    <w:lvl w:ilvl="0" w:tplc="D9AE8A34">
      <w:numFmt w:val="bullet"/>
      <w:lvlText w:val="•"/>
      <w:legacy w:legacy="1" w:legacySpace="360" w:legacyIndent="0"/>
      <w:lvlJc w:val="left"/>
      <w:rPr>
        <w:rFonts w:ascii="Arial" w:hAnsi="Arial" w:hint="default"/>
        <w:color w:val="auto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B5774A"/>
    <w:multiLevelType w:val="hybridMultilevel"/>
    <w:tmpl w:val="6BFAE1CE"/>
    <w:lvl w:ilvl="0" w:tplc="5580A8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78FC3710"/>
    <w:multiLevelType w:val="hybridMultilevel"/>
    <w:tmpl w:val="498E52F4"/>
    <w:lvl w:ilvl="0" w:tplc="B4081F6C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hint="default"/>
        <w:color w:val="auto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A15AC9"/>
    <w:multiLevelType w:val="hybridMultilevel"/>
    <w:tmpl w:val="0EAEA238"/>
    <w:lvl w:ilvl="0" w:tplc="B4081F6C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C650221"/>
    <w:multiLevelType w:val="hybridMultilevel"/>
    <w:tmpl w:val="D1309698"/>
    <w:lvl w:ilvl="0" w:tplc="B4081F6C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5580A8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D518B4"/>
    <w:multiLevelType w:val="multilevel"/>
    <w:tmpl w:val="A5E4CC18"/>
    <w:lvl w:ilvl="0">
      <w:numFmt w:val="bullet"/>
      <w:lvlText w:val="•"/>
      <w:legacy w:legacy="1" w:legacySpace="360" w:legacyIndent="0"/>
      <w:lvlJc w:val="left"/>
      <w:rPr>
        <w:rFonts w:ascii="Arial" w:hAnsi="Aria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12"/>
  </w:num>
  <w:num w:numId="7">
    <w:abstractNumId w:val="19"/>
  </w:num>
  <w:num w:numId="8">
    <w:abstractNumId w:val="6"/>
  </w:num>
  <w:num w:numId="9">
    <w:abstractNumId w:val="4"/>
  </w:num>
  <w:num w:numId="10">
    <w:abstractNumId w:val="7"/>
  </w:num>
  <w:num w:numId="11">
    <w:abstractNumId w:val="26"/>
  </w:num>
  <w:num w:numId="12">
    <w:abstractNumId w:val="24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0"/>
  </w:num>
  <w:num w:numId="16">
    <w:abstractNumId w:val="25"/>
  </w:num>
  <w:num w:numId="17">
    <w:abstractNumId w:val="29"/>
  </w:num>
  <w:num w:numId="18">
    <w:abstractNumId w:val="31"/>
  </w:num>
  <w:num w:numId="19">
    <w:abstractNumId w:val="23"/>
  </w:num>
  <w:num w:numId="20">
    <w:abstractNumId w:val="1"/>
  </w:num>
  <w:num w:numId="21">
    <w:abstractNumId w:val="28"/>
  </w:num>
  <w:num w:numId="22">
    <w:abstractNumId w:val="22"/>
  </w:num>
  <w:num w:numId="23">
    <w:abstractNumId w:val="27"/>
  </w:num>
  <w:num w:numId="24">
    <w:abstractNumId w:val="9"/>
  </w:num>
  <w:num w:numId="25">
    <w:abstractNumId w:val="15"/>
  </w:num>
  <w:num w:numId="26">
    <w:abstractNumId w:val="13"/>
  </w:num>
  <w:num w:numId="27">
    <w:abstractNumId w:val="30"/>
  </w:num>
  <w:num w:numId="28">
    <w:abstractNumId w:val="18"/>
  </w:num>
  <w:num w:numId="29">
    <w:abstractNumId w:val="3"/>
  </w:num>
  <w:num w:numId="30">
    <w:abstractNumId w:val="16"/>
  </w:num>
  <w:num w:numId="31">
    <w:abstractNumId w:val="5"/>
  </w:num>
  <w:num w:numId="32">
    <w:abstractNumId w:val="17"/>
  </w:num>
  <w:num w:numId="3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CB"/>
    <w:rsid w:val="00016C41"/>
    <w:rsid w:val="00020D4E"/>
    <w:rsid w:val="000256EB"/>
    <w:rsid w:val="00026EAB"/>
    <w:rsid w:val="00040CEB"/>
    <w:rsid w:val="000428C7"/>
    <w:rsid w:val="00042AC4"/>
    <w:rsid w:val="00047EF7"/>
    <w:rsid w:val="00056376"/>
    <w:rsid w:val="00060C1D"/>
    <w:rsid w:val="0006254C"/>
    <w:rsid w:val="00073083"/>
    <w:rsid w:val="00077A06"/>
    <w:rsid w:val="00090A02"/>
    <w:rsid w:val="000C0907"/>
    <w:rsid w:val="000D05D7"/>
    <w:rsid w:val="000D6A8F"/>
    <w:rsid w:val="000E799C"/>
    <w:rsid w:val="0010190A"/>
    <w:rsid w:val="0015195D"/>
    <w:rsid w:val="0016019C"/>
    <w:rsid w:val="00182C08"/>
    <w:rsid w:val="00190F60"/>
    <w:rsid w:val="00192277"/>
    <w:rsid w:val="00194E6A"/>
    <w:rsid w:val="001970EF"/>
    <w:rsid w:val="001A1742"/>
    <w:rsid w:val="001A2B5B"/>
    <w:rsid w:val="001A7DDD"/>
    <w:rsid w:val="001B2520"/>
    <w:rsid w:val="001B41AD"/>
    <w:rsid w:val="001B6CA9"/>
    <w:rsid w:val="001C00DB"/>
    <w:rsid w:val="001C6A9D"/>
    <w:rsid w:val="001E18D5"/>
    <w:rsid w:val="00216404"/>
    <w:rsid w:val="00262E16"/>
    <w:rsid w:val="00280917"/>
    <w:rsid w:val="002828EA"/>
    <w:rsid w:val="00290756"/>
    <w:rsid w:val="002929F7"/>
    <w:rsid w:val="002B093C"/>
    <w:rsid w:val="002B77B3"/>
    <w:rsid w:val="002C1920"/>
    <w:rsid w:val="002D62FE"/>
    <w:rsid w:val="002E3BA8"/>
    <w:rsid w:val="002F5A61"/>
    <w:rsid w:val="003061FA"/>
    <w:rsid w:val="00331F95"/>
    <w:rsid w:val="00334EE6"/>
    <w:rsid w:val="00344DFA"/>
    <w:rsid w:val="00387819"/>
    <w:rsid w:val="003952FA"/>
    <w:rsid w:val="003B048A"/>
    <w:rsid w:val="003B74A2"/>
    <w:rsid w:val="003D7979"/>
    <w:rsid w:val="00402705"/>
    <w:rsid w:val="00410130"/>
    <w:rsid w:val="00416DAC"/>
    <w:rsid w:val="0041789B"/>
    <w:rsid w:val="00422596"/>
    <w:rsid w:val="00424C33"/>
    <w:rsid w:val="00433D5E"/>
    <w:rsid w:val="004512D4"/>
    <w:rsid w:val="00461BBB"/>
    <w:rsid w:val="00464977"/>
    <w:rsid w:val="00466C12"/>
    <w:rsid w:val="00467C5D"/>
    <w:rsid w:val="004776DC"/>
    <w:rsid w:val="00477AEA"/>
    <w:rsid w:val="00490C26"/>
    <w:rsid w:val="00492B42"/>
    <w:rsid w:val="004A3193"/>
    <w:rsid w:val="004D3877"/>
    <w:rsid w:val="004E03C8"/>
    <w:rsid w:val="004E21AF"/>
    <w:rsid w:val="004F58DC"/>
    <w:rsid w:val="00515EAF"/>
    <w:rsid w:val="00522188"/>
    <w:rsid w:val="00523C67"/>
    <w:rsid w:val="005260A8"/>
    <w:rsid w:val="005263E6"/>
    <w:rsid w:val="00550A86"/>
    <w:rsid w:val="00551F99"/>
    <w:rsid w:val="00556CFA"/>
    <w:rsid w:val="00557C83"/>
    <w:rsid w:val="00564828"/>
    <w:rsid w:val="00580A1F"/>
    <w:rsid w:val="005975B7"/>
    <w:rsid w:val="005A2A3A"/>
    <w:rsid w:val="005B07CB"/>
    <w:rsid w:val="005C4C68"/>
    <w:rsid w:val="005D0EA5"/>
    <w:rsid w:val="005E4FDB"/>
    <w:rsid w:val="005F7730"/>
    <w:rsid w:val="00620284"/>
    <w:rsid w:val="00641F48"/>
    <w:rsid w:val="00643D4C"/>
    <w:rsid w:val="0065693E"/>
    <w:rsid w:val="00662A5F"/>
    <w:rsid w:val="00663790"/>
    <w:rsid w:val="00665368"/>
    <w:rsid w:val="00665F1A"/>
    <w:rsid w:val="00693464"/>
    <w:rsid w:val="006A5CB2"/>
    <w:rsid w:val="006B3584"/>
    <w:rsid w:val="006C4FF4"/>
    <w:rsid w:val="006D3B2D"/>
    <w:rsid w:val="00707BF8"/>
    <w:rsid w:val="00757844"/>
    <w:rsid w:val="00770EEB"/>
    <w:rsid w:val="0077127E"/>
    <w:rsid w:val="007767FF"/>
    <w:rsid w:val="00784052"/>
    <w:rsid w:val="007A67B1"/>
    <w:rsid w:val="007A7AB7"/>
    <w:rsid w:val="007B0841"/>
    <w:rsid w:val="007B4EE1"/>
    <w:rsid w:val="007B579A"/>
    <w:rsid w:val="007C307B"/>
    <w:rsid w:val="007C37AA"/>
    <w:rsid w:val="007C4E44"/>
    <w:rsid w:val="007D5CE2"/>
    <w:rsid w:val="007E0F7F"/>
    <w:rsid w:val="007E461C"/>
    <w:rsid w:val="0080502B"/>
    <w:rsid w:val="00814EA3"/>
    <w:rsid w:val="00821946"/>
    <w:rsid w:val="00850441"/>
    <w:rsid w:val="00857A31"/>
    <w:rsid w:val="0086360E"/>
    <w:rsid w:val="00872121"/>
    <w:rsid w:val="00885CC6"/>
    <w:rsid w:val="008A5480"/>
    <w:rsid w:val="008C12B4"/>
    <w:rsid w:val="008E4F9C"/>
    <w:rsid w:val="0090094E"/>
    <w:rsid w:val="00905B25"/>
    <w:rsid w:val="0092058C"/>
    <w:rsid w:val="009219FE"/>
    <w:rsid w:val="00923FF3"/>
    <w:rsid w:val="00950A88"/>
    <w:rsid w:val="00982D68"/>
    <w:rsid w:val="00985FDD"/>
    <w:rsid w:val="00996DF8"/>
    <w:rsid w:val="009B6B5E"/>
    <w:rsid w:val="009C3F61"/>
    <w:rsid w:val="009D1F42"/>
    <w:rsid w:val="009D3802"/>
    <w:rsid w:val="009D7767"/>
    <w:rsid w:val="009D7EEB"/>
    <w:rsid w:val="009E7CD9"/>
    <w:rsid w:val="00A0564D"/>
    <w:rsid w:val="00A119DF"/>
    <w:rsid w:val="00A125BC"/>
    <w:rsid w:val="00A2334A"/>
    <w:rsid w:val="00A30453"/>
    <w:rsid w:val="00A4629B"/>
    <w:rsid w:val="00A50F66"/>
    <w:rsid w:val="00A66DA2"/>
    <w:rsid w:val="00A74062"/>
    <w:rsid w:val="00A762BA"/>
    <w:rsid w:val="00A927DD"/>
    <w:rsid w:val="00A94478"/>
    <w:rsid w:val="00AA31FC"/>
    <w:rsid w:val="00AB680E"/>
    <w:rsid w:val="00AC79CD"/>
    <w:rsid w:val="00AD565E"/>
    <w:rsid w:val="00B36065"/>
    <w:rsid w:val="00B537AC"/>
    <w:rsid w:val="00B570D9"/>
    <w:rsid w:val="00B57A3E"/>
    <w:rsid w:val="00B60688"/>
    <w:rsid w:val="00B65FFE"/>
    <w:rsid w:val="00B702D9"/>
    <w:rsid w:val="00B738B0"/>
    <w:rsid w:val="00B907BE"/>
    <w:rsid w:val="00B91A96"/>
    <w:rsid w:val="00B94986"/>
    <w:rsid w:val="00B971B2"/>
    <w:rsid w:val="00BB5BB7"/>
    <w:rsid w:val="00BC1833"/>
    <w:rsid w:val="00BE6A41"/>
    <w:rsid w:val="00C0768F"/>
    <w:rsid w:val="00C20D34"/>
    <w:rsid w:val="00C341B7"/>
    <w:rsid w:val="00C40B42"/>
    <w:rsid w:val="00C4448E"/>
    <w:rsid w:val="00C46F3D"/>
    <w:rsid w:val="00C77966"/>
    <w:rsid w:val="00CA252A"/>
    <w:rsid w:val="00CA2B89"/>
    <w:rsid w:val="00CD3B60"/>
    <w:rsid w:val="00CE2203"/>
    <w:rsid w:val="00CE25F0"/>
    <w:rsid w:val="00CE3E61"/>
    <w:rsid w:val="00CF68CD"/>
    <w:rsid w:val="00D02311"/>
    <w:rsid w:val="00D14E70"/>
    <w:rsid w:val="00D27A92"/>
    <w:rsid w:val="00D34A7B"/>
    <w:rsid w:val="00D34BDD"/>
    <w:rsid w:val="00D46C02"/>
    <w:rsid w:val="00D61738"/>
    <w:rsid w:val="00D76444"/>
    <w:rsid w:val="00D7733A"/>
    <w:rsid w:val="00D8169D"/>
    <w:rsid w:val="00D97541"/>
    <w:rsid w:val="00DA1449"/>
    <w:rsid w:val="00DB05BB"/>
    <w:rsid w:val="00DB1C38"/>
    <w:rsid w:val="00DB21C7"/>
    <w:rsid w:val="00DB6C04"/>
    <w:rsid w:val="00DD0DAF"/>
    <w:rsid w:val="00DE4D8D"/>
    <w:rsid w:val="00DF76A9"/>
    <w:rsid w:val="00E0625B"/>
    <w:rsid w:val="00E15411"/>
    <w:rsid w:val="00E84C94"/>
    <w:rsid w:val="00E956D1"/>
    <w:rsid w:val="00EB18DA"/>
    <w:rsid w:val="00EF27DC"/>
    <w:rsid w:val="00EF49B6"/>
    <w:rsid w:val="00F00842"/>
    <w:rsid w:val="00F0228D"/>
    <w:rsid w:val="00F16A49"/>
    <w:rsid w:val="00F249CC"/>
    <w:rsid w:val="00F72327"/>
    <w:rsid w:val="00F75AD5"/>
    <w:rsid w:val="00F833C4"/>
    <w:rsid w:val="00F86BBE"/>
    <w:rsid w:val="00FA0F78"/>
    <w:rsid w:val="00FA7B89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9B"/>
    <w:pPr>
      <w:widowControl w:val="0"/>
      <w:contextualSpacing/>
    </w:pPr>
    <w:rPr>
      <w:color w:val="000000"/>
      <w:sz w:val="24"/>
      <w:szCs w:val="20"/>
      <w:lang w:val="es-PY" w:eastAsia="es-PY"/>
    </w:rPr>
  </w:style>
  <w:style w:type="paragraph" w:styleId="Ttulo1">
    <w:name w:val="heading 1"/>
    <w:basedOn w:val="Normal"/>
    <w:next w:val="Normal"/>
    <w:link w:val="Ttulo1Car"/>
    <w:uiPriority w:val="99"/>
    <w:qFormat/>
    <w:rsid w:val="0041789B"/>
    <w:pPr>
      <w:keepNext/>
      <w:keepLines/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link w:val="Ttulo2Car"/>
    <w:uiPriority w:val="99"/>
    <w:qFormat/>
    <w:rsid w:val="0041789B"/>
    <w:pPr>
      <w:keepNext/>
      <w:keepLines/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41789B"/>
    <w:pPr>
      <w:keepNext/>
      <w:keepLines/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41789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41789B"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41789B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4448E"/>
    <w:rPr>
      <w:rFonts w:ascii="Cambria" w:hAnsi="Cambria" w:cs="Times New Roman"/>
      <w:b/>
      <w:bCs/>
      <w:color w:val="000000"/>
      <w:kern w:val="32"/>
      <w:sz w:val="32"/>
      <w:szCs w:val="32"/>
      <w:lang w:val="es-PY" w:eastAsia="es-PY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C4448E"/>
    <w:rPr>
      <w:rFonts w:ascii="Cambria" w:hAnsi="Cambria" w:cs="Times New Roman"/>
      <w:b/>
      <w:bCs/>
      <w:i/>
      <w:iCs/>
      <w:color w:val="000000"/>
      <w:sz w:val="28"/>
      <w:szCs w:val="28"/>
      <w:lang w:val="es-PY" w:eastAsia="es-PY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C4448E"/>
    <w:rPr>
      <w:rFonts w:ascii="Cambria" w:hAnsi="Cambria" w:cs="Times New Roman"/>
      <w:b/>
      <w:bCs/>
      <w:color w:val="000000"/>
      <w:sz w:val="26"/>
      <w:szCs w:val="26"/>
      <w:lang w:val="es-PY" w:eastAsia="es-PY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C4448E"/>
    <w:rPr>
      <w:rFonts w:ascii="Calibri" w:hAnsi="Calibri" w:cs="Times New Roman"/>
      <w:b/>
      <w:bCs/>
      <w:color w:val="000000"/>
      <w:sz w:val="28"/>
      <w:szCs w:val="28"/>
      <w:lang w:val="es-PY" w:eastAsia="es-PY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C4448E"/>
    <w:rPr>
      <w:rFonts w:ascii="Calibri" w:hAnsi="Calibri" w:cs="Times New Roman"/>
      <w:b/>
      <w:bCs/>
      <w:i/>
      <w:iCs/>
      <w:color w:val="000000"/>
      <w:sz w:val="26"/>
      <w:szCs w:val="26"/>
      <w:lang w:val="es-PY" w:eastAsia="es-PY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C4448E"/>
    <w:rPr>
      <w:rFonts w:ascii="Calibri" w:hAnsi="Calibri" w:cs="Times New Roman"/>
      <w:b/>
      <w:bCs/>
      <w:color w:val="000000"/>
      <w:lang w:val="es-PY" w:eastAsia="es-PY"/>
    </w:rPr>
  </w:style>
  <w:style w:type="table" w:customStyle="1" w:styleId="TableNormal1">
    <w:name w:val="Table Normal1"/>
    <w:uiPriority w:val="99"/>
    <w:rsid w:val="0041789B"/>
    <w:pPr>
      <w:widowControl w:val="0"/>
      <w:contextualSpacing/>
    </w:pPr>
    <w:rPr>
      <w:color w:val="000000"/>
      <w:sz w:val="24"/>
      <w:szCs w:val="20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41789B"/>
    <w:pPr>
      <w:keepNext/>
      <w:keepLines/>
      <w:spacing w:before="480" w:after="120"/>
    </w:pPr>
    <w:rPr>
      <w:b/>
      <w:sz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C4448E"/>
    <w:rPr>
      <w:rFonts w:ascii="Cambria" w:hAnsi="Cambria" w:cs="Times New Roman"/>
      <w:b/>
      <w:bCs/>
      <w:color w:val="000000"/>
      <w:kern w:val="28"/>
      <w:sz w:val="32"/>
      <w:szCs w:val="32"/>
      <w:lang w:val="es-PY" w:eastAsia="es-PY"/>
    </w:rPr>
  </w:style>
  <w:style w:type="paragraph" w:styleId="Subttulo">
    <w:name w:val="Subtitle"/>
    <w:basedOn w:val="Normal"/>
    <w:next w:val="Normal"/>
    <w:link w:val="SubttuloCar"/>
    <w:uiPriority w:val="99"/>
    <w:qFormat/>
    <w:rsid w:val="0041789B"/>
    <w:pPr>
      <w:keepNext/>
      <w:keepLines/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C4448E"/>
    <w:rPr>
      <w:rFonts w:ascii="Cambria" w:hAnsi="Cambria" w:cs="Times New Roman"/>
      <w:color w:val="000000"/>
      <w:sz w:val="24"/>
      <w:szCs w:val="24"/>
      <w:lang w:val="es-PY" w:eastAsia="es-PY"/>
    </w:rPr>
  </w:style>
  <w:style w:type="character" w:styleId="Refdecomentario">
    <w:name w:val="annotation reference"/>
    <w:basedOn w:val="Fuentedeprrafopredeter"/>
    <w:uiPriority w:val="99"/>
    <w:semiHidden/>
    <w:rsid w:val="005D0EA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D0EA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D0EA5"/>
    <w:rPr>
      <w:rFonts w:cs="Times New Roman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D0E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5D0EA5"/>
    <w:rPr>
      <w:rFonts w:cs="Times New Roman"/>
      <w:b/>
      <w:bCs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5D0E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D0E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262E16"/>
    <w:pPr>
      <w:ind w:left="720"/>
    </w:pPr>
  </w:style>
  <w:style w:type="paragraph" w:styleId="Textonotaalfinal">
    <w:name w:val="endnote text"/>
    <w:basedOn w:val="Normal"/>
    <w:link w:val="TextonotaalfinalCar"/>
    <w:uiPriority w:val="99"/>
    <w:semiHidden/>
    <w:rsid w:val="00B57A3E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B57A3E"/>
    <w:rPr>
      <w:rFonts w:cs="Times New Roman"/>
      <w:sz w:val="20"/>
    </w:rPr>
  </w:style>
  <w:style w:type="character" w:styleId="Refdenotaalfinal">
    <w:name w:val="endnote reference"/>
    <w:basedOn w:val="Fuentedeprrafopredeter"/>
    <w:uiPriority w:val="99"/>
    <w:semiHidden/>
    <w:rsid w:val="00B57A3E"/>
    <w:rPr>
      <w:rFonts w:cs="Times New Roman"/>
      <w:vertAlign w:val="superscript"/>
    </w:rPr>
  </w:style>
  <w:style w:type="table" w:styleId="Tablaconcuadrcula">
    <w:name w:val="Table Grid"/>
    <w:basedOn w:val="Tablanormal"/>
    <w:uiPriority w:val="59"/>
    <w:rsid w:val="00B57A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0C0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66DA2"/>
    <w:rPr>
      <w:rFonts w:cs="Times New Roman"/>
      <w:color w:val="000000"/>
      <w:sz w:val="20"/>
      <w:szCs w:val="20"/>
      <w:lang w:val="es-PY" w:eastAsia="es-PY"/>
    </w:rPr>
  </w:style>
  <w:style w:type="character" w:styleId="Nmerodepgina">
    <w:name w:val="page number"/>
    <w:basedOn w:val="Fuentedeprrafopredeter"/>
    <w:uiPriority w:val="99"/>
    <w:rsid w:val="000C0907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B738B0"/>
    <w:pPr>
      <w:widowControl/>
      <w:contextualSpacing w:val="0"/>
    </w:pPr>
    <w:rPr>
      <w:rFonts w:ascii="Verdana" w:hAnsi="Verdana" w:cs="Times New Roman"/>
      <w:color w:val="auto"/>
      <w:sz w:val="20"/>
      <w:lang w:val="es-ES_tradnl" w:eastAsia="es-ES_tradnl"/>
    </w:rPr>
  </w:style>
  <w:style w:type="character" w:customStyle="1" w:styleId="FootnoteTextChar">
    <w:name w:val="Footnote Text Char"/>
    <w:basedOn w:val="Fuentedeprrafopredeter"/>
    <w:uiPriority w:val="99"/>
    <w:semiHidden/>
    <w:locked/>
    <w:rsid w:val="005C4C68"/>
    <w:rPr>
      <w:rFonts w:cs="Times New Roman"/>
      <w:color w:val="000000"/>
      <w:sz w:val="20"/>
      <w:szCs w:val="20"/>
      <w:lang w:val="es-PY" w:eastAsia="es-PY"/>
    </w:rPr>
  </w:style>
  <w:style w:type="character" w:customStyle="1" w:styleId="TextonotapieCar">
    <w:name w:val="Texto nota pie Car"/>
    <w:link w:val="Textonotapie"/>
    <w:uiPriority w:val="99"/>
    <w:semiHidden/>
    <w:locked/>
    <w:rsid w:val="00B738B0"/>
    <w:rPr>
      <w:rFonts w:ascii="Verdana" w:hAnsi="Verdana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rsid w:val="00B738B0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E22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2203"/>
    <w:rPr>
      <w:color w:val="000000"/>
      <w:sz w:val="24"/>
      <w:szCs w:val="20"/>
      <w:lang w:val="es-PY"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9B"/>
    <w:pPr>
      <w:widowControl w:val="0"/>
      <w:contextualSpacing/>
    </w:pPr>
    <w:rPr>
      <w:color w:val="000000"/>
      <w:sz w:val="24"/>
      <w:szCs w:val="20"/>
      <w:lang w:val="es-PY" w:eastAsia="es-PY"/>
    </w:rPr>
  </w:style>
  <w:style w:type="paragraph" w:styleId="Ttulo1">
    <w:name w:val="heading 1"/>
    <w:basedOn w:val="Normal"/>
    <w:next w:val="Normal"/>
    <w:link w:val="Ttulo1Car"/>
    <w:uiPriority w:val="99"/>
    <w:qFormat/>
    <w:rsid w:val="0041789B"/>
    <w:pPr>
      <w:keepNext/>
      <w:keepLines/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link w:val="Ttulo2Car"/>
    <w:uiPriority w:val="99"/>
    <w:qFormat/>
    <w:rsid w:val="0041789B"/>
    <w:pPr>
      <w:keepNext/>
      <w:keepLines/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41789B"/>
    <w:pPr>
      <w:keepNext/>
      <w:keepLines/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41789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41789B"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41789B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4448E"/>
    <w:rPr>
      <w:rFonts w:ascii="Cambria" w:hAnsi="Cambria" w:cs="Times New Roman"/>
      <w:b/>
      <w:bCs/>
      <w:color w:val="000000"/>
      <w:kern w:val="32"/>
      <w:sz w:val="32"/>
      <w:szCs w:val="32"/>
      <w:lang w:val="es-PY" w:eastAsia="es-PY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C4448E"/>
    <w:rPr>
      <w:rFonts w:ascii="Cambria" w:hAnsi="Cambria" w:cs="Times New Roman"/>
      <w:b/>
      <w:bCs/>
      <w:i/>
      <w:iCs/>
      <w:color w:val="000000"/>
      <w:sz w:val="28"/>
      <w:szCs w:val="28"/>
      <w:lang w:val="es-PY" w:eastAsia="es-PY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C4448E"/>
    <w:rPr>
      <w:rFonts w:ascii="Cambria" w:hAnsi="Cambria" w:cs="Times New Roman"/>
      <w:b/>
      <w:bCs/>
      <w:color w:val="000000"/>
      <w:sz w:val="26"/>
      <w:szCs w:val="26"/>
      <w:lang w:val="es-PY" w:eastAsia="es-PY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C4448E"/>
    <w:rPr>
      <w:rFonts w:ascii="Calibri" w:hAnsi="Calibri" w:cs="Times New Roman"/>
      <w:b/>
      <w:bCs/>
      <w:color w:val="000000"/>
      <w:sz w:val="28"/>
      <w:szCs w:val="28"/>
      <w:lang w:val="es-PY" w:eastAsia="es-PY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C4448E"/>
    <w:rPr>
      <w:rFonts w:ascii="Calibri" w:hAnsi="Calibri" w:cs="Times New Roman"/>
      <w:b/>
      <w:bCs/>
      <w:i/>
      <w:iCs/>
      <w:color w:val="000000"/>
      <w:sz w:val="26"/>
      <w:szCs w:val="26"/>
      <w:lang w:val="es-PY" w:eastAsia="es-PY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C4448E"/>
    <w:rPr>
      <w:rFonts w:ascii="Calibri" w:hAnsi="Calibri" w:cs="Times New Roman"/>
      <w:b/>
      <w:bCs/>
      <w:color w:val="000000"/>
      <w:lang w:val="es-PY" w:eastAsia="es-PY"/>
    </w:rPr>
  </w:style>
  <w:style w:type="table" w:customStyle="1" w:styleId="TableNormal1">
    <w:name w:val="Table Normal1"/>
    <w:uiPriority w:val="99"/>
    <w:rsid w:val="0041789B"/>
    <w:pPr>
      <w:widowControl w:val="0"/>
      <w:contextualSpacing/>
    </w:pPr>
    <w:rPr>
      <w:color w:val="000000"/>
      <w:sz w:val="24"/>
      <w:szCs w:val="20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41789B"/>
    <w:pPr>
      <w:keepNext/>
      <w:keepLines/>
      <w:spacing w:before="480" w:after="120"/>
    </w:pPr>
    <w:rPr>
      <w:b/>
      <w:sz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C4448E"/>
    <w:rPr>
      <w:rFonts w:ascii="Cambria" w:hAnsi="Cambria" w:cs="Times New Roman"/>
      <w:b/>
      <w:bCs/>
      <w:color w:val="000000"/>
      <w:kern w:val="28"/>
      <w:sz w:val="32"/>
      <w:szCs w:val="32"/>
      <w:lang w:val="es-PY" w:eastAsia="es-PY"/>
    </w:rPr>
  </w:style>
  <w:style w:type="paragraph" w:styleId="Subttulo">
    <w:name w:val="Subtitle"/>
    <w:basedOn w:val="Normal"/>
    <w:next w:val="Normal"/>
    <w:link w:val="SubttuloCar"/>
    <w:uiPriority w:val="99"/>
    <w:qFormat/>
    <w:rsid w:val="0041789B"/>
    <w:pPr>
      <w:keepNext/>
      <w:keepLines/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C4448E"/>
    <w:rPr>
      <w:rFonts w:ascii="Cambria" w:hAnsi="Cambria" w:cs="Times New Roman"/>
      <w:color w:val="000000"/>
      <w:sz w:val="24"/>
      <w:szCs w:val="24"/>
      <w:lang w:val="es-PY" w:eastAsia="es-PY"/>
    </w:rPr>
  </w:style>
  <w:style w:type="character" w:styleId="Refdecomentario">
    <w:name w:val="annotation reference"/>
    <w:basedOn w:val="Fuentedeprrafopredeter"/>
    <w:uiPriority w:val="99"/>
    <w:semiHidden/>
    <w:rsid w:val="005D0EA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D0EA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D0EA5"/>
    <w:rPr>
      <w:rFonts w:cs="Times New Roman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D0E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5D0EA5"/>
    <w:rPr>
      <w:rFonts w:cs="Times New Roman"/>
      <w:b/>
      <w:bCs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5D0E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D0E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262E16"/>
    <w:pPr>
      <w:ind w:left="720"/>
    </w:pPr>
  </w:style>
  <w:style w:type="paragraph" w:styleId="Textonotaalfinal">
    <w:name w:val="endnote text"/>
    <w:basedOn w:val="Normal"/>
    <w:link w:val="TextonotaalfinalCar"/>
    <w:uiPriority w:val="99"/>
    <w:semiHidden/>
    <w:rsid w:val="00B57A3E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B57A3E"/>
    <w:rPr>
      <w:rFonts w:cs="Times New Roman"/>
      <w:sz w:val="20"/>
    </w:rPr>
  </w:style>
  <w:style w:type="character" w:styleId="Refdenotaalfinal">
    <w:name w:val="endnote reference"/>
    <w:basedOn w:val="Fuentedeprrafopredeter"/>
    <w:uiPriority w:val="99"/>
    <w:semiHidden/>
    <w:rsid w:val="00B57A3E"/>
    <w:rPr>
      <w:rFonts w:cs="Times New Roman"/>
      <w:vertAlign w:val="superscript"/>
    </w:rPr>
  </w:style>
  <w:style w:type="table" w:styleId="Tablaconcuadrcula">
    <w:name w:val="Table Grid"/>
    <w:basedOn w:val="Tablanormal"/>
    <w:uiPriority w:val="59"/>
    <w:rsid w:val="00B57A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0C0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66DA2"/>
    <w:rPr>
      <w:rFonts w:cs="Times New Roman"/>
      <w:color w:val="000000"/>
      <w:sz w:val="20"/>
      <w:szCs w:val="20"/>
      <w:lang w:val="es-PY" w:eastAsia="es-PY"/>
    </w:rPr>
  </w:style>
  <w:style w:type="character" w:styleId="Nmerodepgina">
    <w:name w:val="page number"/>
    <w:basedOn w:val="Fuentedeprrafopredeter"/>
    <w:uiPriority w:val="99"/>
    <w:rsid w:val="000C0907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B738B0"/>
    <w:pPr>
      <w:widowControl/>
      <w:contextualSpacing w:val="0"/>
    </w:pPr>
    <w:rPr>
      <w:rFonts w:ascii="Verdana" w:hAnsi="Verdana" w:cs="Times New Roman"/>
      <w:color w:val="auto"/>
      <w:sz w:val="20"/>
      <w:lang w:val="es-ES_tradnl" w:eastAsia="es-ES_tradnl"/>
    </w:rPr>
  </w:style>
  <w:style w:type="character" w:customStyle="1" w:styleId="FootnoteTextChar">
    <w:name w:val="Footnote Text Char"/>
    <w:basedOn w:val="Fuentedeprrafopredeter"/>
    <w:uiPriority w:val="99"/>
    <w:semiHidden/>
    <w:locked/>
    <w:rsid w:val="005C4C68"/>
    <w:rPr>
      <w:rFonts w:cs="Times New Roman"/>
      <w:color w:val="000000"/>
      <w:sz w:val="20"/>
      <w:szCs w:val="20"/>
      <w:lang w:val="es-PY" w:eastAsia="es-PY"/>
    </w:rPr>
  </w:style>
  <w:style w:type="character" w:customStyle="1" w:styleId="TextonotapieCar">
    <w:name w:val="Texto nota pie Car"/>
    <w:link w:val="Textonotapie"/>
    <w:uiPriority w:val="99"/>
    <w:semiHidden/>
    <w:locked/>
    <w:rsid w:val="00B738B0"/>
    <w:rPr>
      <w:rFonts w:ascii="Verdana" w:hAnsi="Verdana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rsid w:val="00B738B0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E22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2203"/>
    <w:rPr>
      <w:color w:val="000000"/>
      <w:sz w:val="24"/>
      <w:szCs w:val="20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94"/>
    <w:rsid w:val="003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FC70D64E2DA497E8184418234DA8057">
    <w:name w:val="5FC70D64E2DA497E8184418234DA8057"/>
    <w:rsid w:val="003F7994"/>
  </w:style>
  <w:style w:type="paragraph" w:customStyle="1" w:styleId="28733D3210D047A6B8CA5C61DD86D6E3">
    <w:name w:val="28733D3210D047A6B8CA5C61DD86D6E3"/>
    <w:rsid w:val="003F79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FC70D64E2DA497E8184418234DA8057">
    <w:name w:val="5FC70D64E2DA497E8184418234DA8057"/>
    <w:rsid w:val="003F7994"/>
  </w:style>
  <w:style w:type="paragraph" w:customStyle="1" w:styleId="28733D3210D047A6B8CA5C61DD86D6E3">
    <w:name w:val="28733D3210D047A6B8CA5C61DD86D6E3"/>
    <w:rsid w:val="003F7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1827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1_Febrero25[1].docx</vt:lpstr>
    </vt:vector>
  </TitlesOfParts>
  <Company>The Dow Chemical Company</Company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1_Febrero25[1].docx</dc:title>
  <dc:creator>Maria Cristina</dc:creator>
  <cp:lastModifiedBy>DELL</cp:lastModifiedBy>
  <cp:revision>3</cp:revision>
  <cp:lastPrinted>2014-12-24T11:18:00Z</cp:lastPrinted>
  <dcterms:created xsi:type="dcterms:W3CDTF">2014-12-24T11:13:00Z</dcterms:created>
  <dcterms:modified xsi:type="dcterms:W3CDTF">2014-12-24T11:44:00Z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1227960337</vt:i4>
  </property>
  <property fmtid="{D5CDD505-2E9C-101B-9397-08002B2CF9AE}" pid="3" name="_NewReviewCycle">
    <vt:lpwstr/>
  </property>
  <property fmtid="{D5CDD505-2E9C-101B-9397-08002B2CF9AE}" pid="4" name="_EmailSubject">
    <vt:lpwstr>Borrador Formulario ensayos a campo (Paraguay) </vt:lpwstr>
  </property>
  <property fmtid="{D5CDD505-2E9C-101B-9397-08002B2CF9AE}" pid="5" name="_AuthorEmail">
    <vt:lpwstr>MLopezOlaciregui@dow.com</vt:lpwstr>
  </property>
  <property fmtid="{D5CDD505-2E9C-101B-9397-08002B2CF9AE}" pid="6" name="_AuthorEmailDisplayName">
    <vt:lpwstr>Lopez Olaciregui, Magdalena (M)</vt:lpwstr>
  </property>
  <property fmtid="{D5CDD505-2E9C-101B-9397-08002B2CF9AE}" pid="7" name="_ReviewingToolsShownOnce">
    <vt:lpwstr/>
  </property>
</Properties>
</file>